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FC1B" w14:textId="77777777" w:rsidR="007573DD" w:rsidRPr="00426C04" w:rsidRDefault="00CF5102" w:rsidP="005746D8">
      <w:pPr>
        <w:jc w:val="center"/>
        <w:rPr>
          <w:rFonts w:ascii="Book Antiqua" w:hAnsi="Book Antiqua" w:cs="Arial Hebrew Scholar"/>
        </w:rPr>
      </w:pPr>
      <w:r w:rsidRPr="00426C04">
        <w:rPr>
          <w:rFonts w:ascii="Book Antiqua" w:hAnsi="Book Antiqua" w:cs="Arial Hebrew Scholar"/>
        </w:rPr>
        <w:t>Justin Mooney</w:t>
      </w:r>
    </w:p>
    <w:p w14:paraId="21B18FFF" w14:textId="77777777" w:rsidR="005746D8" w:rsidRPr="00426C04" w:rsidRDefault="005746D8" w:rsidP="005746D8">
      <w:pPr>
        <w:jc w:val="center"/>
        <w:rPr>
          <w:rFonts w:ascii="Book Antiqua" w:hAnsi="Book Antiqua" w:cs="Arial Hebrew Scholar"/>
          <w:noProof/>
          <w:sz w:val="20"/>
          <w:szCs w:val="20"/>
        </w:rPr>
      </w:pPr>
    </w:p>
    <w:p w14:paraId="4AFB05F6" w14:textId="596C99A9" w:rsidR="00CF5102" w:rsidRPr="00426C04" w:rsidRDefault="00426C04" w:rsidP="00F3217A">
      <w:pPr>
        <w:jc w:val="center"/>
        <w:rPr>
          <w:rFonts w:ascii="Book Antiqua" w:hAnsi="Book Antiqua" w:cs="Arial Hebrew Scholar"/>
          <w:noProof/>
          <w:sz w:val="20"/>
          <w:szCs w:val="20"/>
        </w:rPr>
      </w:pPr>
      <w:r>
        <w:rPr>
          <w:rFonts w:ascii="Book Antiqua" w:hAnsi="Book Antiqua" w:cs="Arial Hebrew Scholar"/>
          <w:noProof/>
          <w:sz w:val="20"/>
          <w:szCs w:val="20"/>
        </w:rPr>
        <w:t>University of Massachussets Amherst</w:t>
      </w:r>
    </w:p>
    <w:p w14:paraId="1B2099AB" w14:textId="77777777" w:rsidR="00CF5102" w:rsidRPr="00426C04" w:rsidRDefault="00CF5102" w:rsidP="005746D8">
      <w:pPr>
        <w:jc w:val="center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>Email: jmooney90@gmail.com</w:t>
      </w:r>
    </w:p>
    <w:p w14:paraId="4CB3ECCB" w14:textId="1010CE24" w:rsidR="005746D8" w:rsidRPr="00426C04" w:rsidRDefault="005746D8" w:rsidP="005746D8">
      <w:pPr>
        <w:jc w:val="center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>Secondary Email:</w:t>
      </w:r>
      <w:r w:rsidR="008A2288" w:rsidRPr="00426C04">
        <w:rPr>
          <w:rFonts w:ascii="Book Antiqua" w:hAnsi="Book Antiqua" w:cs="Arial Hebrew Scholar"/>
          <w:sz w:val="20"/>
          <w:szCs w:val="20"/>
        </w:rPr>
        <w:t xml:space="preserve"> </w:t>
      </w:r>
      <w:r w:rsidR="00426C04">
        <w:rPr>
          <w:rFonts w:ascii="Book Antiqua" w:hAnsi="Book Antiqua" w:cs="Arial Hebrew Scholar"/>
          <w:sz w:val="20"/>
          <w:szCs w:val="20"/>
        </w:rPr>
        <w:t>jmooney@umass.edu</w:t>
      </w:r>
    </w:p>
    <w:p w14:paraId="4DA9D59F" w14:textId="77777777" w:rsidR="000A63F1" w:rsidRPr="00426C04" w:rsidRDefault="000A63F1">
      <w:pPr>
        <w:rPr>
          <w:rFonts w:ascii="Book Antiqua" w:hAnsi="Book Antiqua" w:cs="Arial Hebrew Scholar"/>
          <w:sz w:val="20"/>
          <w:szCs w:val="20"/>
        </w:rPr>
      </w:pPr>
    </w:p>
    <w:p w14:paraId="6606BB6B" w14:textId="77777777" w:rsidR="00CA46DE" w:rsidRDefault="00CA46DE">
      <w:pPr>
        <w:rPr>
          <w:rFonts w:ascii="Book Antiqua" w:hAnsi="Book Antiqua" w:cs="Arial Hebrew Scholar"/>
          <w:sz w:val="20"/>
          <w:szCs w:val="20"/>
        </w:rPr>
      </w:pPr>
    </w:p>
    <w:p w14:paraId="77A8E07A" w14:textId="77777777" w:rsidR="00BB2CB7" w:rsidRPr="00426C04" w:rsidRDefault="00BB2CB7">
      <w:pPr>
        <w:rPr>
          <w:rFonts w:ascii="Book Antiqua" w:hAnsi="Book Antiqua" w:cs="Arial Hebrew Scholar"/>
          <w:sz w:val="20"/>
          <w:szCs w:val="20"/>
        </w:rPr>
      </w:pPr>
    </w:p>
    <w:p w14:paraId="58356DE0" w14:textId="462FF8C0" w:rsidR="00347063" w:rsidRDefault="008C2CBA">
      <w:pPr>
        <w:rPr>
          <w:rFonts w:ascii="Book Antiqua" w:hAnsi="Book Antiqua" w:cs="Arial Hebrew Scholar"/>
          <w:b/>
          <w:i/>
          <w:sz w:val="20"/>
          <w:szCs w:val="20"/>
        </w:rPr>
      </w:pPr>
      <w:r>
        <w:rPr>
          <w:rFonts w:ascii="Book Antiqua" w:hAnsi="Book Antiqua" w:cs="Arial Hebrew Scholar"/>
          <w:b/>
          <w:i/>
          <w:sz w:val="20"/>
          <w:szCs w:val="20"/>
        </w:rPr>
        <w:t xml:space="preserve">Research </w:t>
      </w:r>
      <w:r w:rsidR="00347063">
        <w:rPr>
          <w:rFonts w:ascii="Book Antiqua" w:hAnsi="Book Antiqua" w:cs="Arial Hebrew Scholar"/>
          <w:b/>
          <w:i/>
          <w:sz w:val="20"/>
          <w:szCs w:val="20"/>
        </w:rPr>
        <w:t>Interests</w:t>
      </w:r>
    </w:p>
    <w:p w14:paraId="14C508DD" w14:textId="0321B540" w:rsidR="00347063" w:rsidRDefault="00347063">
      <w:pPr>
        <w:rPr>
          <w:rFonts w:ascii="Book Antiqua" w:hAnsi="Book Antiqua" w:cs="Arial Hebrew Scholar"/>
          <w:sz w:val="20"/>
          <w:szCs w:val="20"/>
        </w:rPr>
      </w:pPr>
    </w:p>
    <w:p w14:paraId="23FF7420" w14:textId="61439AFC" w:rsidR="00347063" w:rsidRDefault="00363AE9" w:rsidP="00CC299C">
      <w:pPr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AOS: </w:t>
      </w:r>
      <w:r w:rsidR="00F54F9F">
        <w:rPr>
          <w:rFonts w:ascii="Book Antiqua" w:hAnsi="Book Antiqua" w:cs="Arial Hebrew Scholar"/>
          <w:sz w:val="20"/>
          <w:szCs w:val="20"/>
        </w:rPr>
        <w:t>m</w:t>
      </w:r>
      <w:r w:rsidR="00CC299C">
        <w:rPr>
          <w:rFonts w:ascii="Book Antiqua" w:hAnsi="Book Antiqua" w:cs="Arial Hebrew Scholar"/>
          <w:sz w:val="20"/>
          <w:szCs w:val="20"/>
        </w:rPr>
        <w:t xml:space="preserve">etaphysics; </w:t>
      </w:r>
      <w:r w:rsidR="00F54F9F">
        <w:rPr>
          <w:rFonts w:ascii="Book Antiqua" w:hAnsi="Book Antiqua" w:cs="Arial Hebrew Scholar"/>
          <w:sz w:val="20"/>
          <w:szCs w:val="20"/>
        </w:rPr>
        <w:t>p</w:t>
      </w:r>
      <w:r w:rsidR="00CC299C">
        <w:rPr>
          <w:rFonts w:ascii="Book Antiqua" w:hAnsi="Book Antiqua" w:cs="Arial Hebrew Scholar"/>
          <w:sz w:val="20"/>
          <w:szCs w:val="20"/>
        </w:rPr>
        <w:t xml:space="preserve">hilosophy of </w:t>
      </w:r>
      <w:r w:rsidR="00F54F9F">
        <w:rPr>
          <w:rFonts w:ascii="Book Antiqua" w:hAnsi="Book Antiqua" w:cs="Arial Hebrew Scholar"/>
          <w:sz w:val="20"/>
          <w:szCs w:val="20"/>
        </w:rPr>
        <w:t>r</w:t>
      </w:r>
      <w:r w:rsidR="00CC299C">
        <w:rPr>
          <w:rFonts w:ascii="Book Antiqua" w:hAnsi="Book Antiqua" w:cs="Arial Hebrew Scholar"/>
          <w:sz w:val="20"/>
          <w:szCs w:val="20"/>
        </w:rPr>
        <w:t>eligion</w:t>
      </w:r>
    </w:p>
    <w:p w14:paraId="26C9FA9B" w14:textId="2D9FC5C8" w:rsidR="00363AE9" w:rsidRDefault="00363AE9" w:rsidP="00CC299C">
      <w:pPr>
        <w:ind w:left="360"/>
        <w:rPr>
          <w:rFonts w:ascii="Book Antiqua" w:hAnsi="Book Antiqua" w:cs="Arial Hebrew Scholar"/>
          <w:sz w:val="20"/>
          <w:szCs w:val="20"/>
        </w:rPr>
      </w:pPr>
    </w:p>
    <w:p w14:paraId="65734958" w14:textId="0FD4A448" w:rsidR="00363AE9" w:rsidRDefault="00363AE9" w:rsidP="00CC299C">
      <w:pPr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AOC: </w:t>
      </w:r>
      <w:r w:rsidR="005F498D">
        <w:rPr>
          <w:rFonts w:ascii="Book Antiqua" w:hAnsi="Book Antiqua" w:cs="Arial Hebrew Scholar"/>
          <w:sz w:val="20"/>
          <w:szCs w:val="20"/>
        </w:rPr>
        <w:t xml:space="preserve">normative </w:t>
      </w:r>
      <w:r>
        <w:rPr>
          <w:rFonts w:ascii="Book Antiqua" w:hAnsi="Book Antiqua" w:cs="Arial Hebrew Scholar"/>
          <w:sz w:val="20"/>
          <w:szCs w:val="20"/>
        </w:rPr>
        <w:t xml:space="preserve">ethics, </w:t>
      </w:r>
      <w:r w:rsidR="005F498D">
        <w:rPr>
          <w:rFonts w:ascii="Book Antiqua" w:hAnsi="Book Antiqua" w:cs="Arial Hebrew Scholar"/>
          <w:sz w:val="20"/>
          <w:szCs w:val="20"/>
        </w:rPr>
        <w:t>bioethics</w:t>
      </w:r>
      <w:r w:rsidR="00330B64">
        <w:rPr>
          <w:rFonts w:ascii="Book Antiqua" w:hAnsi="Book Antiqua" w:cs="Arial Hebrew Scholar"/>
          <w:sz w:val="20"/>
          <w:szCs w:val="20"/>
        </w:rPr>
        <w:t>, eastern philosophy</w:t>
      </w:r>
    </w:p>
    <w:p w14:paraId="79D3DD88" w14:textId="3ACDE6D0" w:rsidR="00CC299C" w:rsidRDefault="00CC299C">
      <w:pPr>
        <w:rPr>
          <w:rFonts w:ascii="Book Antiqua" w:hAnsi="Book Antiqua" w:cs="Arial Hebrew Scholar"/>
          <w:sz w:val="20"/>
          <w:szCs w:val="20"/>
        </w:rPr>
      </w:pPr>
    </w:p>
    <w:p w14:paraId="081C913B" w14:textId="77777777" w:rsidR="00232AE8" w:rsidRPr="00347063" w:rsidRDefault="00232AE8">
      <w:pPr>
        <w:rPr>
          <w:rFonts w:ascii="Book Antiqua" w:hAnsi="Book Antiqua" w:cs="Arial Hebrew Scholar"/>
          <w:sz w:val="20"/>
          <w:szCs w:val="20"/>
        </w:rPr>
      </w:pPr>
    </w:p>
    <w:p w14:paraId="6548B272" w14:textId="4DB8BE9F" w:rsidR="008A2288" w:rsidRPr="00426C04" w:rsidRDefault="001320DC">
      <w:pPr>
        <w:rPr>
          <w:rFonts w:ascii="Book Antiqua" w:hAnsi="Book Antiqua" w:cs="Arial Hebrew Scholar"/>
          <w:b/>
          <w:i/>
          <w:sz w:val="20"/>
          <w:szCs w:val="20"/>
        </w:rPr>
      </w:pPr>
      <w:r w:rsidRPr="00426C04">
        <w:rPr>
          <w:rFonts w:ascii="Book Antiqua" w:hAnsi="Book Antiqua" w:cs="Arial Hebrew Scholar"/>
          <w:b/>
          <w:i/>
          <w:sz w:val="20"/>
          <w:szCs w:val="20"/>
        </w:rPr>
        <w:t>Education</w:t>
      </w:r>
    </w:p>
    <w:p w14:paraId="30F2AD69" w14:textId="77777777" w:rsidR="008A2288" w:rsidRPr="00426C04" w:rsidRDefault="008A2288">
      <w:pPr>
        <w:rPr>
          <w:rFonts w:ascii="Book Antiqua" w:hAnsi="Book Antiqua" w:cs="Arial Hebrew Scholar"/>
          <w:sz w:val="20"/>
          <w:szCs w:val="20"/>
        </w:rPr>
      </w:pPr>
    </w:p>
    <w:p w14:paraId="08FFE29E" w14:textId="32EAD1C6" w:rsidR="006400E1" w:rsidRPr="006E5DF1" w:rsidRDefault="006400E1" w:rsidP="003E3959">
      <w:pPr>
        <w:ind w:firstLine="360"/>
        <w:rPr>
          <w:rFonts w:ascii="Book Antiqua" w:hAnsi="Book Antiqua" w:cs="Arial Hebrew Scholar"/>
          <w:sz w:val="20"/>
          <w:szCs w:val="20"/>
        </w:rPr>
      </w:pPr>
      <w:r w:rsidRPr="006E5DF1">
        <w:rPr>
          <w:rFonts w:ascii="Book Antiqua" w:hAnsi="Book Antiqua" w:cs="Arial Hebrew Scholar"/>
          <w:sz w:val="20"/>
          <w:szCs w:val="20"/>
        </w:rPr>
        <w:t>Ph.D. student (philosophy), University of Massachusetts Amherst (2017-current)</w:t>
      </w:r>
      <w:r w:rsidR="006E5DF1">
        <w:rPr>
          <w:rFonts w:ascii="Book Antiqua" w:hAnsi="Book Antiqua" w:cs="Arial Hebrew Scholar"/>
          <w:sz w:val="20"/>
          <w:szCs w:val="20"/>
        </w:rPr>
        <w:t>.</w:t>
      </w:r>
    </w:p>
    <w:p w14:paraId="5BA57999" w14:textId="77777777" w:rsidR="006400E1" w:rsidRPr="006E5DF1" w:rsidRDefault="006400E1" w:rsidP="003E3959">
      <w:pPr>
        <w:ind w:firstLine="360"/>
        <w:rPr>
          <w:rFonts w:ascii="Book Antiqua" w:hAnsi="Book Antiqua" w:cs="Arial Hebrew Scholar"/>
          <w:sz w:val="20"/>
          <w:szCs w:val="20"/>
        </w:rPr>
      </w:pPr>
    </w:p>
    <w:p w14:paraId="5BF0227F" w14:textId="757E5877" w:rsidR="008A2288" w:rsidRPr="006E5DF1" w:rsidRDefault="008A2288" w:rsidP="003E3959">
      <w:pPr>
        <w:ind w:firstLine="360"/>
        <w:rPr>
          <w:rFonts w:ascii="Book Antiqua" w:hAnsi="Book Antiqua" w:cs="Arial Hebrew Scholar"/>
          <w:sz w:val="20"/>
          <w:szCs w:val="20"/>
        </w:rPr>
      </w:pPr>
      <w:r w:rsidRPr="006E5DF1">
        <w:rPr>
          <w:rFonts w:ascii="Book Antiqua" w:hAnsi="Book Antiqua" w:cs="Arial Hebrew Scholar"/>
          <w:sz w:val="20"/>
          <w:szCs w:val="20"/>
        </w:rPr>
        <w:t>M. A</w:t>
      </w:r>
      <w:r w:rsidR="0064777A" w:rsidRPr="006E5DF1">
        <w:rPr>
          <w:rFonts w:ascii="Book Antiqua" w:hAnsi="Book Antiqua" w:cs="Arial Hebrew Scholar"/>
          <w:sz w:val="20"/>
          <w:szCs w:val="20"/>
        </w:rPr>
        <w:t>.</w:t>
      </w:r>
      <w:r w:rsidRPr="006E5DF1">
        <w:rPr>
          <w:rFonts w:ascii="Book Antiqua" w:hAnsi="Book Antiqua" w:cs="Arial Hebrew Scholar"/>
          <w:sz w:val="20"/>
          <w:szCs w:val="20"/>
        </w:rPr>
        <w:t xml:space="preserve"> in Philosophy, University of Wisconsin – Milwaukee (2017)</w:t>
      </w:r>
      <w:r w:rsidR="006E5DF1">
        <w:rPr>
          <w:rFonts w:ascii="Book Antiqua" w:hAnsi="Book Antiqua" w:cs="Arial Hebrew Scholar"/>
          <w:sz w:val="20"/>
          <w:szCs w:val="20"/>
        </w:rPr>
        <w:t>.</w:t>
      </w:r>
    </w:p>
    <w:p w14:paraId="0A3721E7" w14:textId="77777777" w:rsidR="00B53088" w:rsidRPr="006E5DF1" w:rsidRDefault="00B53088" w:rsidP="00B53088">
      <w:pPr>
        <w:ind w:left="720"/>
        <w:rPr>
          <w:rFonts w:ascii="Book Antiqua" w:hAnsi="Book Antiqua" w:cs="Arial Hebrew Scholar"/>
          <w:sz w:val="20"/>
          <w:szCs w:val="20"/>
        </w:rPr>
      </w:pPr>
    </w:p>
    <w:p w14:paraId="50ABA295" w14:textId="0B14CEA3" w:rsidR="00F3217A" w:rsidRPr="006E5DF1" w:rsidRDefault="00CF5102" w:rsidP="003956BD">
      <w:pPr>
        <w:ind w:left="360"/>
        <w:rPr>
          <w:rFonts w:ascii="Book Antiqua" w:hAnsi="Book Antiqua" w:cs="Arial Hebrew Scholar"/>
          <w:sz w:val="20"/>
          <w:szCs w:val="20"/>
        </w:rPr>
      </w:pPr>
      <w:r w:rsidRPr="006E5DF1">
        <w:rPr>
          <w:rFonts w:ascii="Book Antiqua" w:hAnsi="Book Antiqua" w:cs="Arial Hebrew Scholar"/>
          <w:sz w:val="20"/>
          <w:szCs w:val="20"/>
        </w:rPr>
        <w:t xml:space="preserve">M. A. in Philosophy of Religion, Trinity </w:t>
      </w:r>
      <w:r w:rsidR="006E19D2" w:rsidRPr="006E5DF1">
        <w:rPr>
          <w:rFonts w:ascii="Book Antiqua" w:hAnsi="Book Antiqua" w:cs="Arial Hebrew Scholar"/>
          <w:sz w:val="20"/>
          <w:szCs w:val="20"/>
        </w:rPr>
        <w:t>International</w:t>
      </w:r>
      <w:r w:rsidR="008A24DC" w:rsidRPr="006E5DF1">
        <w:rPr>
          <w:rFonts w:ascii="Book Antiqua" w:hAnsi="Book Antiqua" w:cs="Arial Hebrew Scholar"/>
          <w:sz w:val="20"/>
          <w:szCs w:val="20"/>
        </w:rPr>
        <w:t xml:space="preserve"> University</w:t>
      </w:r>
      <w:r w:rsidRPr="006E5DF1">
        <w:rPr>
          <w:rFonts w:ascii="Book Antiqua" w:hAnsi="Book Antiqua" w:cs="Arial Hebrew Scholar"/>
          <w:sz w:val="20"/>
          <w:szCs w:val="20"/>
        </w:rPr>
        <w:t xml:space="preserve"> (2015)</w:t>
      </w:r>
      <w:r w:rsidR="006E5DF1">
        <w:rPr>
          <w:rFonts w:ascii="Book Antiqua" w:hAnsi="Book Antiqua" w:cs="Arial Hebrew Scholar"/>
          <w:sz w:val="20"/>
          <w:szCs w:val="20"/>
        </w:rPr>
        <w:t>.</w:t>
      </w:r>
    </w:p>
    <w:p w14:paraId="551A5160" w14:textId="5818F63F" w:rsidR="00663D1E" w:rsidRPr="006E5DF1" w:rsidRDefault="00663D1E" w:rsidP="00F3217A">
      <w:pPr>
        <w:ind w:firstLine="360"/>
        <w:rPr>
          <w:rFonts w:ascii="Book Antiqua" w:hAnsi="Book Antiqua" w:cs="Arial Hebrew Scholar"/>
          <w:sz w:val="20"/>
          <w:szCs w:val="20"/>
        </w:rPr>
      </w:pPr>
    </w:p>
    <w:p w14:paraId="6DB0A7D7" w14:textId="3847EB01" w:rsidR="00663D1E" w:rsidRPr="006E5DF1" w:rsidRDefault="000003F6" w:rsidP="003956BD">
      <w:pPr>
        <w:ind w:left="360"/>
        <w:rPr>
          <w:rFonts w:ascii="Book Antiqua" w:hAnsi="Book Antiqua" w:cs="Arial Hebrew Scholar"/>
          <w:sz w:val="20"/>
          <w:szCs w:val="20"/>
        </w:rPr>
      </w:pPr>
      <w:r w:rsidRPr="006E5DF1">
        <w:rPr>
          <w:rFonts w:ascii="Book Antiqua" w:hAnsi="Book Antiqua" w:cs="Arial Hebrew Scholar"/>
          <w:sz w:val="20"/>
          <w:szCs w:val="20"/>
        </w:rPr>
        <w:t xml:space="preserve">Philosophy non-degree </w:t>
      </w:r>
      <w:r w:rsidR="002747F7" w:rsidRPr="006E5DF1">
        <w:rPr>
          <w:rFonts w:ascii="Book Antiqua" w:hAnsi="Book Antiqua" w:cs="Arial Hebrew Scholar"/>
          <w:sz w:val="20"/>
          <w:szCs w:val="20"/>
        </w:rPr>
        <w:t xml:space="preserve">graduate </w:t>
      </w:r>
      <w:r w:rsidRPr="006E5DF1">
        <w:rPr>
          <w:rFonts w:ascii="Book Antiqua" w:hAnsi="Book Antiqua" w:cs="Arial Hebrew Scholar"/>
          <w:sz w:val="20"/>
          <w:szCs w:val="20"/>
        </w:rPr>
        <w:t>program</w:t>
      </w:r>
      <w:r w:rsidR="00663D1E" w:rsidRPr="006E5DF1">
        <w:rPr>
          <w:rFonts w:ascii="Book Antiqua" w:hAnsi="Book Antiqua" w:cs="Arial Hebrew Scholar"/>
          <w:sz w:val="20"/>
          <w:szCs w:val="20"/>
        </w:rPr>
        <w:t>, Loyola University Chicago</w:t>
      </w:r>
      <w:r w:rsidR="00724290" w:rsidRPr="006E5DF1">
        <w:rPr>
          <w:rFonts w:ascii="Book Antiqua" w:hAnsi="Book Antiqua" w:cs="Arial Hebrew Scholar"/>
          <w:sz w:val="20"/>
          <w:szCs w:val="20"/>
        </w:rPr>
        <w:t xml:space="preserve"> (2014</w:t>
      </w:r>
      <w:r w:rsidR="00663D1E" w:rsidRPr="006E5DF1">
        <w:rPr>
          <w:rFonts w:ascii="Book Antiqua" w:hAnsi="Book Antiqua" w:cs="Arial Hebrew Scholar"/>
          <w:sz w:val="20"/>
          <w:szCs w:val="20"/>
        </w:rPr>
        <w:t>)</w:t>
      </w:r>
      <w:r w:rsidR="006E5DF1">
        <w:rPr>
          <w:rFonts w:ascii="Book Antiqua" w:hAnsi="Book Antiqua" w:cs="Arial Hebrew Scholar"/>
          <w:sz w:val="20"/>
          <w:szCs w:val="20"/>
        </w:rPr>
        <w:t>.</w:t>
      </w:r>
    </w:p>
    <w:p w14:paraId="402921AE" w14:textId="77777777" w:rsidR="00AF7481" w:rsidRPr="006E5DF1" w:rsidRDefault="00AF7481" w:rsidP="00AF7481">
      <w:pPr>
        <w:ind w:left="720"/>
        <w:rPr>
          <w:rFonts w:ascii="Book Antiqua" w:hAnsi="Book Antiqua" w:cs="Arial Hebrew Scholar"/>
          <w:sz w:val="20"/>
          <w:szCs w:val="20"/>
        </w:rPr>
      </w:pPr>
    </w:p>
    <w:p w14:paraId="1C95E90C" w14:textId="3A0F4A26" w:rsidR="001C63CE" w:rsidRPr="006E5DF1" w:rsidRDefault="00021638" w:rsidP="001C63CE">
      <w:pPr>
        <w:ind w:left="360"/>
        <w:rPr>
          <w:rFonts w:ascii="Book Antiqua" w:hAnsi="Book Antiqua" w:cs="Arial Hebrew Scholar"/>
          <w:sz w:val="20"/>
          <w:szCs w:val="20"/>
        </w:rPr>
      </w:pPr>
      <w:r w:rsidRPr="006E5DF1">
        <w:rPr>
          <w:rFonts w:ascii="Book Antiqua" w:hAnsi="Book Antiqua" w:cs="Arial Hebrew Scholar"/>
          <w:sz w:val="20"/>
          <w:szCs w:val="20"/>
        </w:rPr>
        <w:t>B.F.A. in art and d</w:t>
      </w:r>
      <w:r w:rsidR="00CF5102" w:rsidRPr="006E5DF1">
        <w:rPr>
          <w:rFonts w:ascii="Book Antiqua" w:hAnsi="Book Antiqua" w:cs="Arial Hebrew Scholar"/>
          <w:sz w:val="20"/>
          <w:szCs w:val="20"/>
        </w:rPr>
        <w:t>esign</w:t>
      </w:r>
      <w:r w:rsidRPr="006E5DF1">
        <w:rPr>
          <w:rFonts w:ascii="Book Antiqua" w:hAnsi="Book Antiqua" w:cs="Arial Hebrew Scholar"/>
          <w:sz w:val="20"/>
          <w:szCs w:val="20"/>
        </w:rPr>
        <w:t>, minor in w</w:t>
      </w:r>
      <w:r w:rsidR="000003F6" w:rsidRPr="006E5DF1">
        <w:rPr>
          <w:rFonts w:ascii="Book Antiqua" w:hAnsi="Book Antiqua" w:cs="Arial Hebrew Scholar"/>
          <w:sz w:val="20"/>
          <w:szCs w:val="20"/>
        </w:rPr>
        <w:t>riting</w:t>
      </w:r>
      <w:r w:rsidR="00CF5102" w:rsidRPr="006E5DF1">
        <w:rPr>
          <w:rFonts w:ascii="Book Antiqua" w:hAnsi="Book Antiqua" w:cs="Arial Hebrew Scholar"/>
          <w:sz w:val="20"/>
          <w:szCs w:val="20"/>
        </w:rPr>
        <w:t>, Grand Valley State University (2013)</w:t>
      </w:r>
      <w:r w:rsidR="006E5DF1">
        <w:rPr>
          <w:rFonts w:ascii="Book Antiqua" w:hAnsi="Book Antiqua" w:cs="Arial Hebrew Scholar"/>
          <w:sz w:val="20"/>
          <w:szCs w:val="20"/>
        </w:rPr>
        <w:t>.</w:t>
      </w:r>
    </w:p>
    <w:p w14:paraId="7E7EA88A" w14:textId="4AFC4BD7" w:rsidR="002F7517" w:rsidRDefault="00CC299C" w:rsidP="003956BD">
      <w:pPr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ab/>
      </w:r>
    </w:p>
    <w:p w14:paraId="4BF654EA" w14:textId="77777777" w:rsidR="00232AE8" w:rsidRPr="00426C04" w:rsidRDefault="00232AE8" w:rsidP="003956BD">
      <w:pPr>
        <w:rPr>
          <w:rFonts w:ascii="Book Antiqua" w:hAnsi="Book Antiqua" w:cs="Arial Hebrew Scholar"/>
          <w:sz w:val="20"/>
          <w:szCs w:val="20"/>
        </w:rPr>
      </w:pPr>
    </w:p>
    <w:p w14:paraId="1A7FAE1C" w14:textId="570AB4D2" w:rsidR="00C17CC0" w:rsidRPr="00426C04" w:rsidRDefault="001320DC" w:rsidP="003956BD">
      <w:pPr>
        <w:rPr>
          <w:rFonts w:ascii="Book Antiqua" w:hAnsi="Book Antiqua" w:cs="Arial Hebrew Scholar"/>
          <w:b/>
          <w:i/>
          <w:sz w:val="20"/>
          <w:szCs w:val="20"/>
        </w:rPr>
      </w:pPr>
      <w:r w:rsidRPr="00426C04">
        <w:rPr>
          <w:rFonts w:ascii="Book Antiqua" w:hAnsi="Book Antiqua" w:cs="Arial Hebrew Scholar"/>
          <w:b/>
          <w:i/>
          <w:sz w:val="20"/>
          <w:szCs w:val="20"/>
        </w:rPr>
        <w:t>Publications</w:t>
      </w:r>
    </w:p>
    <w:p w14:paraId="2F4722B1" w14:textId="77777777" w:rsidR="00C17CC0" w:rsidRPr="00426C04" w:rsidRDefault="00C17CC0" w:rsidP="003956BD">
      <w:pPr>
        <w:rPr>
          <w:rFonts w:ascii="Book Antiqua" w:hAnsi="Book Antiqua" w:cs="Arial Hebrew Scholar"/>
          <w:sz w:val="20"/>
          <w:szCs w:val="20"/>
        </w:rPr>
      </w:pPr>
    </w:p>
    <w:p w14:paraId="6899E78B" w14:textId="515EF35F" w:rsidR="00CF7AE0" w:rsidRDefault="00CF7AE0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“How God Knows Counterfactuals of Freedom.” </w:t>
      </w:r>
      <w:r w:rsidRPr="00CF7AE0">
        <w:rPr>
          <w:rFonts w:ascii="Book Antiqua" w:hAnsi="Book Antiqua" w:cs="Arial Hebrew Scholar"/>
          <w:i/>
          <w:sz w:val="20"/>
          <w:szCs w:val="20"/>
        </w:rPr>
        <w:t>Faith and Philosophy</w:t>
      </w:r>
      <w:r>
        <w:rPr>
          <w:rFonts w:ascii="Book Antiqua" w:hAnsi="Book Antiqua" w:cs="Arial Hebrew Scholar"/>
          <w:sz w:val="20"/>
          <w:szCs w:val="20"/>
        </w:rPr>
        <w:t xml:space="preserve"> </w:t>
      </w:r>
      <w:r w:rsidR="00330B64">
        <w:rPr>
          <w:rFonts w:ascii="Book Antiqua" w:hAnsi="Book Antiqua" w:cs="Arial Hebrew Scholar"/>
          <w:sz w:val="20"/>
          <w:szCs w:val="20"/>
        </w:rPr>
        <w:t>37(2): 220-229 (2020).</w:t>
      </w:r>
      <w:r>
        <w:rPr>
          <w:rFonts w:ascii="Book Antiqua" w:hAnsi="Book Antiqua" w:cs="Arial Hebrew Scholar"/>
          <w:sz w:val="20"/>
          <w:szCs w:val="20"/>
        </w:rPr>
        <w:t xml:space="preserve"> </w:t>
      </w:r>
    </w:p>
    <w:p w14:paraId="131A80EC" w14:textId="77777777" w:rsidR="00CF7AE0" w:rsidRDefault="00CF7AE0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6689D8CF" w14:textId="7354B116" w:rsidR="000A6A46" w:rsidRDefault="000A6A46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“An Episodic Account of Divine Personhood.” </w:t>
      </w:r>
      <w:r w:rsidRPr="000A6A46">
        <w:rPr>
          <w:rFonts w:ascii="Book Antiqua" w:hAnsi="Book Antiqua" w:cs="Arial Hebrew Scholar"/>
          <w:i/>
          <w:sz w:val="20"/>
          <w:szCs w:val="20"/>
        </w:rPr>
        <w:t>Religious Studies</w:t>
      </w:r>
      <w:r>
        <w:rPr>
          <w:rFonts w:ascii="Book Antiqua" w:hAnsi="Book Antiqua" w:cs="Arial Hebrew Scholar"/>
          <w:sz w:val="20"/>
          <w:szCs w:val="20"/>
        </w:rPr>
        <w:t xml:space="preserve"> (2020, forthcoming). </w:t>
      </w:r>
    </w:p>
    <w:p w14:paraId="6F6E4267" w14:textId="77777777" w:rsidR="000A6A46" w:rsidRDefault="000A6A46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521B7796" w14:textId="514F6F50" w:rsidR="00B05611" w:rsidRDefault="00B05611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“Multilocation Without Time Travel.” </w:t>
      </w:r>
      <w:proofErr w:type="spellStart"/>
      <w:r w:rsidRPr="00B05611">
        <w:rPr>
          <w:rFonts w:ascii="Book Antiqua" w:hAnsi="Book Antiqua" w:cs="Arial Hebrew Scholar"/>
          <w:i/>
          <w:sz w:val="20"/>
          <w:szCs w:val="20"/>
        </w:rPr>
        <w:t>Erkenntnis</w:t>
      </w:r>
      <w:proofErr w:type="spellEnd"/>
      <w:r>
        <w:rPr>
          <w:rFonts w:ascii="Book Antiqua" w:hAnsi="Book Antiqua" w:cs="Arial Hebrew Scholar"/>
          <w:sz w:val="20"/>
          <w:szCs w:val="20"/>
        </w:rPr>
        <w:t xml:space="preserve"> (2020, forthcoming). </w:t>
      </w:r>
    </w:p>
    <w:p w14:paraId="4089F6BF" w14:textId="77777777" w:rsidR="00B05611" w:rsidRDefault="00B05611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7742BAEA" w14:textId="4D980EAF" w:rsidR="00BB2CB7" w:rsidRDefault="00BB2CB7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“Self-Colocation: A Colocation Puzzle for </w:t>
      </w:r>
      <w:proofErr w:type="spellStart"/>
      <w:r>
        <w:rPr>
          <w:rFonts w:ascii="Book Antiqua" w:hAnsi="Book Antiqua" w:cs="Arial Hebrew Scholar"/>
          <w:sz w:val="20"/>
          <w:szCs w:val="20"/>
        </w:rPr>
        <w:t>Endurantists</w:t>
      </w:r>
      <w:proofErr w:type="spellEnd"/>
      <w:r>
        <w:rPr>
          <w:rFonts w:ascii="Book Antiqua" w:hAnsi="Book Antiqua" w:cs="Arial Hebrew Scholar"/>
          <w:sz w:val="20"/>
          <w:szCs w:val="20"/>
        </w:rPr>
        <w:t xml:space="preserve">.” </w:t>
      </w:r>
      <w:proofErr w:type="spellStart"/>
      <w:r w:rsidRPr="00BB2CB7">
        <w:rPr>
          <w:rFonts w:ascii="Book Antiqua" w:hAnsi="Book Antiqua" w:cs="Arial Hebrew Scholar"/>
          <w:i/>
          <w:sz w:val="20"/>
          <w:szCs w:val="20"/>
        </w:rPr>
        <w:t>Synthese</w:t>
      </w:r>
      <w:proofErr w:type="spellEnd"/>
      <w:r>
        <w:rPr>
          <w:rFonts w:ascii="Book Antiqua" w:hAnsi="Book Antiqua" w:cs="Arial Hebrew Scholar"/>
          <w:sz w:val="20"/>
          <w:szCs w:val="20"/>
        </w:rPr>
        <w:t xml:space="preserve"> (</w:t>
      </w:r>
      <w:r w:rsidR="00B05611">
        <w:rPr>
          <w:rFonts w:ascii="Book Antiqua" w:hAnsi="Book Antiqua" w:cs="Arial Hebrew Scholar"/>
          <w:sz w:val="20"/>
          <w:szCs w:val="20"/>
        </w:rPr>
        <w:t xml:space="preserve">2020, </w:t>
      </w:r>
      <w:r>
        <w:rPr>
          <w:rFonts w:ascii="Book Antiqua" w:hAnsi="Book Antiqua" w:cs="Arial Hebrew Scholar"/>
          <w:sz w:val="20"/>
          <w:szCs w:val="20"/>
        </w:rPr>
        <w:t xml:space="preserve">forthcoming). </w:t>
      </w:r>
    </w:p>
    <w:p w14:paraId="46EA4CDA" w14:textId="77777777" w:rsidR="00BB2CB7" w:rsidRDefault="00BB2CB7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7ECAEF21" w14:textId="2945A685" w:rsidR="00DC3188" w:rsidRDefault="00DC3188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“How to Solve the Problem of Evil: A Deontological Strategy.” </w:t>
      </w:r>
      <w:r w:rsidRPr="00DC3188">
        <w:rPr>
          <w:rFonts w:ascii="Book Antiqua" w:hAnsi="Book Antiqua" w:cs="Arial Hebrew Scholar"/>
          <w:i/>
          <w:sz w:val="20"/>
          <w:szCs w:val="20"/>
        </w:rPr>
        <w:t>Faith and Philosophy</w:t>
      </w:r>
      <w:r>
        <w:rPr>
          <w:rFonts w:ascii="Book Antiqua" w:hAnsi="Book Antiqua" w:cs="Arial Hebrew Scholar"/>
          <w:sz w:val="20"/>
          <w:szCs w:val="20"/>
        </w:rPr>
        <w:t xml:space="preserve"> </w:t>
      </w:r>
      <w:r w:rsidR="005B533B">
        <w:rPr>
          <w:rFonts w:ascii="Book Antiqua" w:hAnsi="Book Antiqua" w:cs="Arial Hebrew Scholar"/>
          <w:sz w:val="20"/>
          <w:szCs w:val="20"/>
        </w:rPr>
        <w:t xml:space="preserve">36(4): 442-462 (2019). </w:t>
      </w:r>
    </w:p>
    <w:p w14:paraId="4870BB73" w14:textId="77777777" w:rsidR="00DC3188" w:rsidRDefault="00DC3188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6720E0D3" w14:textId="6F381DA7" w:rsidR="0001090D" w:rsidRPr="00125A84" w:rsidRDefault="0001090D" w:rsidP="00125A84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“From a Cosmic Fine-Tuner to a Perfect Being.” </w:t>
      </w:r>
      <w:r w:rsidRPr="0001090D">
        <w:rPr>
          <w:rFonts w:ascii="Book Antiqua" w:hAnsi="Book Antiqua" w:cs="Arial Hebrew Scholar"/>
          <w:i/>
          <w:sz w:val="20"/>
          <w:szCs w:val="20"/>
        </w:rPr>
        <w:t>Analysis</w:t>
      </w:r>
      <w:r>
        <w:rPr>
          <w:rFonts w:ascii="Book Antiqua" w:hAnsi="Book Antiqua" w:cs="Arial Hebrew Scholar"/>
          <w:sz w:val="20"/>
          <w:szCs w:val="20"/>
        </w:rPr>
        <w:t xml:space="preserve"> </w:t>
      </w:r>
      <w:r w:rsidR="00DC3188">
        <w:rPr>
          <w:rFonts w:ascii="Book Antiqua" w:hAnsi="Book Antiqua" w:cs="Arial Hebrew Scholar"/>
          <w:sz w:val="20"/>
          <w:szCs w:val="20"/>
        </w:rPr>
        <w:t>79</w:t>
      </w:r>
      <w:r w:rsidR="00125A84">
        <w:rPr>
          <w:rFonts w:ascii="Book Antiqua" w:hAnsi="Book Antiqua" w:cs="Arial Hebrew Scholar"/>
          <w:sz w:val="20"/>
          <w:szCs w:val="20"/>
        </w:rPr>
        <w:t>(</w:t>
      </w:r>
      <w:r w:rsidR="00DC3188" w:rsidRPr="00125A84">
        <w:rPr>
          <w:rFonts w:ascii="Book Antiqua" w:hAnsi="Book Antiqua" w:cs="Arial Hebrew Scholar"/>
          <w:sz w:val="20"/>
          <w:szCs w:val="20"/>
        </w:rPr>
        <w:t>3</w:t>
      </w:r>
      <w:r w:rsidR="00125A84">
        <w:rPr>
          <w:rFonts w:ascii="Book Antiqua" w:hAnsi="Book Antiqua" w:cs="Arial Hebrew Scholar"/>
          <w:sz w:val="20"/>
          <w:szCs w:val="20"/>
        </w:rPr>
        <w:t xml:space="preserve">): </w:t>
      </w:r>
      <w:r w:rsidR="00DC3188" w:rsidRPr="00125A84">
        <w:rPr>
          <w:rFonts w:ascii="Book Antiqua" w:hAnsi="Book Antiqua" w:cs="Arial Hebrew Scholar"/>
          <w:sz w:val="20"/>
          <w:szCs w:val="20"/>
        </w:rPr>
        <w:t xml:space="preserve">449-452 (2019). </w:t>
      </w:r>
      <w:r w:rsidRPr="00125A84">
        <w:rPr>
          <w:rFonts w:ascii="Book Antiqua" w:hAnsi="Book Antiqua" w:cs="Arial Hebrew Scholar"/>
          <w:sz w:val="20"/>
          <w:szCs w:val="20"/>
        </w:rPr>
        <w:t xml:space="preserve"> </w:t>
      </w:r>
    </w:p>
    <w:p w14:paraId="728C2857" w14:textId="77777777" w:rsidR="0001090D" w:rsidRDefault="0001090D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16AD8C25" w14:textId="502F30AE" w:rsidR="008C2CBA" w:rsidRDefault="008C2CBA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“Divine Intentions and the Problem of Evil.” </w:t>
      </w:r>
      <w:r w:rsidRPr="008C2CBA">
        <w:rPr>
          <w:rFonts w:ascii="Book Antiqua" w:hAnsi="Book Antiqua" w:cs="Arial Hebrew Scholar"/>
          <w:i/>
          <w:sz w:val="20"/>
          <w:szCs w:val="20"/>
        </w:rPr>
        <w:t>Religious Studies</w:t>
      </w:r>
      <w:r>
        <w:rPr>
          <w:rFonts w:ascii="Book Antiqua" w:hAnsi="Book Antiqua" w:cs="Arial Hebrew Scholar"/>
          <w:sz w:val="20"/>
          <w:szCs w:val="20"/>
        </w:rPr>
        <w:t xml:space="preserve"> </w:t>
      </w:r>
      <w:r w:rsidR="00312852">
        <w:rPr>
          <w:rFonts w:ascii="Book Antiqua" w:hAnsi="Book Antiqua" w:cs="Arial Hebrew Scholar"/>
          <w:sz w:val="20"/>
          <w:szCs w:val="20"/>
        </w:rPr>
        <w:t>55(2): 215-234 (2018)</w:t>
      </w:r>
      <w:r>
        <w:rPr>
          <w:rFonts w:ascii="Book Antiqua" w:hAnsi="Book Antiqua" w:cs="Arial Hebrew Scholar"/>
          <w:sz w:val="20"/>
          <w:szCs w:val="20"/>
        </w:rPr>
        <w:t xml:space="preserve">. </w:t>
      </w:r>
    </w:p>
    <w:p w14:paraId="1AE62B08" w14:textId="77777777" w:rsidR="008C2CBA" w:rsidRDefault="008C2CBA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5AE101CF" w14:textId="52FA809A" w:rsidR="00113249" w:rsidRDefault="00113249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“The Possibility of Resurrection by Reassembly.” </w:t>
      </w:r>
      <w:r w:rsidRPr="00113249">
        <w:rPr>
          <w:rFonts w:ascii="Book Antiqua" w:hAnsi="Book Antiqua" w:cs="Arial Hebrew Scholar"/>
          <w:i/>
          <w:sz w:val="20"/>
          <w:szCs w:val="20"/>
        </w:rPr>
        <w:t>International Journal for Philosophy of Religion</w:t>
      </w:r>
      <w:r>
        <w:rPr>
          <w:rFonts w:ascii="Book Antiqua" w:hAnsi="Book Antiqua" w:cs="Arial Hebrew Scholar"/>
          <w:sz w:val="20"/>
          <w:szCs w:val="20"/>
        </w:rPr>
        <w:t xml:space="preserve"> </w:t>
      </w:r>
      <w:r w:rsidR="0001090D">
        <w:rPr>
          <w:rFonts w:ascii="Book Antiqua" w:hAnsi="Book Antiqua" w:cs="Arial Hebrew Scholar"/>
          <w:sz w:val="20"/>
          <w:szCs w:val="20"/>
        </w:rPr>
        <w:t xml:space="preserve">84(3): 273-288 </w:t>
      </w:r>
      <w:r>
        <w:rPr>
          <w:rFonts w:ascii="Book Antiqua" w:hAnsi="Book Antiqua" w:cs="Arial Hebrew Scholar"/>
          <w:sz w:val="20"/>
          <w:szCs w:val="20"/>
        </w:rPr>
        <w:t>(</w:t>
      </w:r>
      <w:r w:rsidR="0001090D">
        <w:rPr>
          <w:rFonts w:ascii="Book Antiqua" w:hAnsi="Book Antiqua" w:cs="Arial Hebrew Scholar"/>
          <w:sz w:val="20"/>
          <w:szCs w:val="20"/>
        </w:rPr>
        <w:t>2018</w:t>
      </w:r>
      <w:r>
        <w:rPr>
          <w:rFonts w:ascii="Book Antiqua" w:hAnsi="Book Antiqua" w:cs="Arial Hebrew Scholar"/>
          <w:sz w:val="20"/>
          <w:szCs w:val="20"/>
        </w:rPr>
        <w:t xml:space="preserve">). </w:t>
      </w:r>
    </w:p>
    <w:p w14:paraId="050F4003" w14:textId="77777777" w:rsidR="00113249" w:rsidRDefault="00113249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36FA5039" w14:textId="30FD859A" w:rsidR="00125CB7" w:rsidRDefault="00125CB7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“Multilocation and Parsimony.” </w:t>
      </w:r>
      <w:r w:rsidRPr="00125CB7">
        <w:rPr>
          <w:rFonts w:ascii="Book Antiqua" w:hAnsi="Book Antiqua" w:cs="Arial Hebrew Scholar"/>
          <w:i/>
          <w:sz w:val="20"/>
          <w:szCs w:val="20"/>
        </w:rPr>
        <w:t>Thought: A Journal of Philosophy</w:t>
      </w:r>
      <w:r>
        <w:rPr>
          <w:rFonts w:ascii="Book Antiqua" w:hAnsi="Book Antiqua" w:cs="Arial Hebrew Scholar"/>
          <w:sz w:val="20"/>
          <w:szCs w:val="20"/>
        </w:rPr>
        <w:t xml:space="preserve"> </w:t>
      </w:r>
      <w:r w:rsidR="004222D2">
        <w:rPr>
          <w:rFonts w:ascii="Book Antiqua" w:hAnsi="Book Antiqua" w:cs="Arial Hebrew Scholar"/>
          <w:sz w:val="20"/>
          <w:szCs w:val="20"/>
        </w:rPr>
        <w:t>7(3)</w:t>
      </w:r>
      <w:r w:rsidR="00510925">
        <w:rPr>
          <w:rFonts w:ascii="Book Antiqua" w:hAnsi="Book Antiqua" w:cs="Arial Hebrew Scholar"/>
          <w:sz w:val="20"/>
          <w:szCs w:val="20"/>
        </w:rPr>
        <w:t>: 153-160 (2018</w:t>
      </w:r>
      <w:r>
        <w:rPr>
          <w:rFonts w:ascii="Book Antiqua" w:hAnsi="Book Antiqua" w:cs="Arial Hebrew Scholar"/>
          <w:sz w:val="20"/>
          <w:szCs w:val="20"/>
        </w:rPr>
        <w:t xml:space="preserve">). </w:t>
      </w:r>
    </w:p>
    <w:p w14:paraId="3BE46E54" w14:textId="77777777" w:rsidR="00125CB7" w:rsidRDefault="00125CB7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154F2F40" w14:textId="5908F62A" w:rsidR="00021638" w:rsidRPr="00426C04" w:rsidRDefault="00021638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 xml:space="preserve">“Does </w:t>
      </w:r>
      <w:proofErr w:type="spellStart"/>
      <w:r w:rsidRPr="00426C04">
        <w:rPr>
          <w:rFonts w:ascii="Book Antiqua" w:hAnsi="Book Antiqua" w:cs="Arial Hebrew Scholar"/>
          <w:sz w:val="20"/>
          <w:szCs w:val="20"/>
        </w:rPr>
        <w:t>Molinism</w:t>
      </w:r>
      <w:proofErr w:type="spellEnd"/>
      <w:r w:rsidRPr="00426C04">
        <w:rPr>
          <w:rFonts w:ascii="Book Antiqua" w:hAnsi="Book Antiqua" w:cs="Arial Hebrew Scholar"/>
          <w:sz w:val="20"/>
          <w:szCs w:val="20"/>
        </w:rPr>
        <w:t xml:space="preserve"> Reconcile Freedom and Foreknowledge?” </w:t>
      </w:r>
      <w:r w:rsidRPr="00426C04">
        <w:rPr>
          <w:rFonts w:ascii="Book Antiqua" w:hAnsi="Book Antiqua" w:cs="Arial Hebrew Scholar"/>
          <w:i/>
          <w:sz w:val="20"/>
          <w:szCs w:val="20"/>
        </w:rPr>
        <w:t>European Journal for Philosophy of Religion</w:t>
      </w:r>
      <w:r w:rsidRPr="00426C04">
        <w:rPr>
          <w:rFonts w:ascii="Book Antiqua" w:hAnsi="Book Antiqua" w:cs="Arial Hebrew Scholar"/>
          <w:sz w:val="20"/>
          <w:szCs w:val="20"/>
        </w:rPr>
        <w:t xml:space="preserve"> </w:t>
      </w:r>
      <w:r w:rsidR="00D206DD">
        <w:rPr>
          <w:rFonts w:ascii="Book Antiqua" w:hAnsi="Book Antiqua" w:cs="Arial Hebrew Scholar"/>
          <w:sz w:val="20"/>
          <w:szCs w:val="20"/>
        </w:rPr>
        <w:t xml:space="preserve">10(2): 131-148 (2018). </w:t>
      </w:r>
    </w:p>
    <w:p w14:paraId="19D4746F" w14:textId="77777777" w:rsidR="00021638" w:rsidRPr="00426C04" w:rsidRDefault="00021638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251E4524" w14:textId="2E449046" w:rsidR="00021638" w:rsidRPr="00426C04" w:rsidRDefault="00021638" w:rsidP="0002163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lastRenderedPageBreak/>
        <w:t xml:space="preserve">“A New Logical Problem for the Doctrine of the Trinity.” </w:t>
      </w:r>
      <w:r w:rsidRPr="00426C04">
        <w:rPr>
          <w:rFonts w:ascii="Book Antiqua" w:hAnsi="Book Antiqua" w:cs="Arial Hebrew Scholar"/>
          <w:i/>
          <w:sz w:val="20"/>
          <w:szCs w:val="20"/>
        </w:rPr>
        <w:t>Religious Studies</w:t>
      </w:r>
      <w:r w:rsidRPr="00426C04">
        <w:rPr>
          <w:rFonts w:ascii="Book Antiqua" w:hAnsi="Book Antiqua" w:cs="Arial Hebrew Scholar"/>
          <w:sz w:val="20"/>
          <w:szCs w:val="20"/>
        </w:rPr>
        <w:t xml:space="preserve"> </w:t>
      </w:r>
      <w:r w:rsidR="00EB7FA2">
        <w:rPr>
          <w:rFonts w:ascii="Book Antiqua" w:hAnsi="Book Antiqua" w:cs="Arial Hebrew Scholar"/>
          <w:sz w:val="20"/>
          <w:szCs w:val="20"/>
        </w:rPr>
        <w:t>54(1): 1-13 (2018)</w:t>
      </w:r>
      <w:r w:rsidRPr="00426C04">
        <w:rPr>
          <w:rFonts w:ascii="Book Antiqua" w:hAnsi="Book Antiqua" w:cs="Arial Hebrew Scholar"/>
          <w:sz w:val="20"/>
          <w:szCs w:val="20"/>
        </w:rPr>
        <w:t xml:space="preserve">. </w:t>
      </w:r>
    </w:p>
    <w:p w14:paraId="75BDF3FA" w14:textId="77777777" w:rsidR="00021638" w:rsidRPr="00426C04" w:rsidRDefault="00021638" w:rsidP="003956BD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50C7B1EE" w14:textId="263AF186" w:rsidR="00C17CC0" w:rsidRPr="00426C04" w:rsidRDefault="00C17CC0" w:rsidP="003956BD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 xml:space="preserve">“Is the Problem of Evil a Deontological Problem?” </w:t>
      </w:r>
      <w:r w:rsidRPr="00426C04">
        <w:rPr>
          <w:rFonts w:ascii="Book Antiqua" w:hAnsi="Book Antiqua" w:cs="Arial Hebrew Scholar"/>
          <w:i/>
          <w:sz w:val="20"/>
          <w:szCs w:val="20"/>
        </w:rPr>
        <w:t xml:space="preserve">Analysis </w:t>
      </w:r>
      <w:r w:rsidR="00F06274" w:rsidRPr="00426C04">
        <w:rPr>
          <w:rFonts w:ascii="Book Antiqua" w:hAnsi="Book Antiqua" w:cs="Arial Hebrew Scholar"/>
          <w:sz w:val="20"/>
          <w:szCs w:val="20"/>
        </w:rPr>
        <w:t>77(1): 79-87 (2017)</w:t>
      </w:r>
      <w:r w:rsidRPr="00426C04">
        <w:rPr>
          <w:rFonts w:ascii="Book Antiqua" w:hAnsi="Book Antiqua" w:cs="Arial Hebrew Scholar"/>
          <w:sz w:val="20"/>
          <w:szCs w:val="20"/>
        </w:rPr>
        <w:t xml:space="preserve">. </w:t>
      </w:r>
    </w:p>
    <w:p w14:paraId="265A5EA8" w14:textId="77777777" w:rsidR="001320DC" w:rsidRPr="00426C04" w:rsidRDefault="001320DC" w:rsidP="00021638">
      <w:pPr>
        <w:rPr>
          <w:rFonts w:ascii="Book Antiqua" w:hAnsi="Book Antiqua" w:cs="Arial Hebrew Scholar"/>
          <w:sz w:val="20"/>
          <w:szCs w:val="20"/>
        </w:rPr>
      </w:pPr>
    </w:p>
    <w:p w14:paraId="0B32A617" w14:textId="0D1106F9" w:rsidR="00E0098F" w:rsidRPr="00426C04" w:rsidRDefault="00E0098F" w:rsidP="003956BD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 xml:space="preserve">“Best Feasible Worlds: Divine Freedom and </w:t>
      </w:r>
      <w:r w:rsidR="00F3217A" w:rsidRPr="00426C04">
        <w:rPr>
          <w:rFonts w:ascii="Book Antiqua" w:hAnsi="Book Antiqua" w:cs="Arial Hebrew Scholar"/>
          <w:sz w:val="20"/>
          <w:szCs w:val="20"/>
        </w:rPr>
        <w:t xml:space="preserve">Leibniz’s Lapse.” </w:t>
      </w:r>
      <w:r w:rsidRPr="00426C04">
        <w:rPr>
          <w:rFonts w:ascii="Book Antiqua" w:hAnsi="Book Antiqua" w:cs="Arial Hebrew Scholar"/>
          <w:i/>
          <w:sz w:val="20"/>
          <w:szCs w:val="20"/>
        </w:rPr>
        <w:t>International Journal for Philosophy of Religion</w:t>
      </w:r>
      <w:r w:rsidR="00F3217A" w:rsidRPr="00426C04">
        <w:rPr>
          <w:rFonts w:ascii="Book Antiqua" w:hAnsi="Book Antiqua" w:cs="Arial Hebrew Scholar"/>
          <w:sz w:val="20"/>
          <w:szCs w:val="20"/>
        </w:rPr>
        <w:t xml:space="preserve"> 77: 219-229 (2015). </w:t>
      </w:r>
    </w:p>
    <w:p w14:paraId="5C14B7AF" w14:textId="44247EBB" w:rsidR="002F7517" w:rsidRDefault="002F7517" w:rsidP="003956BD">
      <w:pPr>
        <w:rPr>
          <w:rFonts w:ascii="Book Antiqua" w:hAnsi="Book Antiqua" w:cs="Arial Hebrew Scholar"/>
          <w:sz w:val="20"/>
          <w:szCs w:val="20"/>
        </w:rPr>
      </w:pPr>
    </w:p>
    <w:p w14:paraId="471EB116" w14:textId="77777777" w:rsidR="00232AE8" w:rsidRPr="00426C04" w:rsidRDefault="00232AE8" w:rsidP="003956BD">
      <w:pPr>
        <w:rPr>
          <w:rFonts w:ascii="Book Antiqua" w:hAnsi="Book Antiqua" w:cs="Arial Hebrew Scholar"/>
          <w:sz w:val="20"/>
          <w:szCs w:val="20"/>
        </w:rPr>
      </w:pPr>
    </w:p>
    <w:p w14:paraId="5913A1B4" w14:textId="1EEF1033" w:rsidR="00984968" w:rsidRPr="00426C04" w:rsidRDefault="00492A37" w:rsidP="003956BD">
      <w:pPr>
        <w:rPr>
          <w:rFonts w:ascii="Book Antiqua" w:hAnsi="Book Antiqua" w:cs="Arial Hebrew Scholar"/>
          <w:b/>
          <w:i/>
          <w:sz w:val="20"/>
          <w:szCs w:val="20"/>
        </w:rPr>
      </w:pPr>
      <w:r w:rsidRPr="00426C04">
        <w:rPr>
          <w:rFonts w:ascii="Book Antiqua" w:hAnsi="Book Antiqua" w:cs="Arial Hebrew Scholar"/>
          <w:b/>
          <w:i/>
          <w:sz w:val="20"/>
          <w:szCs w:val="20"/>
        </w:rPr>
        <w:t>Presentations</w:t>
      </w:r>
    </w:p>
    <w:p w14:paraId="612F60A3" w14:textId="77777777" w:rsidR="00984968" w:rsidRPr="00426C04" w:rsidRDefault="00984968" w:rsidP="003956BD">
      <w:pPr>
        <w:rPr>
          <w:rFonts w:ascii="Book Antiqua" w:hAnsi="Book Antiqua" w:cs="Arial Hebrew Scholar"/>
          <w:sz w:val="20"/>
          <w:szCs w:val="20"/>
        </w:rPr>
      </w:pPr>
    </w:p>
    <w:p w14:paraId="271D158A" w14:textId="4FBEABC6" w:rsidR="002B254F" w:rsidRDefault="002B254F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“An Episodic Model of the Trinity.” </w:t>
      </w:r>
      <w:r w:rsidR="00426A86">
        <w:rPr>
          <w:rFonts w:ascii="Book Antiqua" w:hAnsi="Book Antiqua" w:cs="Arial Hebrew Scholar"/>
          <w:sz w:val="20"/>
          <w:szCs w:val="20"/>
        </w:rPr>
        <w:t>Society of Christian Philosophers</w:t>
      </w:r>
      <w:r>
        <w:rPr>
          <w:rFonts w:ascii="Book Antiqua" w:hAnsi="Book Antiqua" w:cs="Arial Hebrew Scholar"/>
          <w:sz w:val="20"/>
          <w:szCs w:val="20"/>
        </w:rPr>
        <w:t xml:space="preserve"> Midwest Regional Meeting, Sept 14, 2019. </w:t>
      </w:r>
    </w:p>
    <w:p w14:paraId="4617944A" w14:textId="77777777" w:rsidR="002B254F" w:rsidRDefault="002B254F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0F929333" w14:textId="62684B9E" w:rsidR="0076713F" w:rsidRDefault="0076713F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>“</w:t>
      </w:r>
      <w:r w:rsidR="002B254F">
        <w:rPr>
          <w:rFonts w:ascii="Book Antiqua" w:hAnsi="Book Antiqua" w:cs="Arial Hebrew Scholar"/>
          <w:sz w:val="20"/>
          <w:szCs w:val="20"/>
        </w:rPr>
        <w:t>How to Solve the Problem of Evil: A Deontological Strategy.”</w:t>
      </w:r>
      <w:r>
        <w:rPr>
          <w:rFonts w:ascii="Book Antiqua" w:hAnsi="Book Antiqua" w:cs="Arial Hebrew Scholar"/>
          <w:sz w:val="20"/>
          <w:szCs w:val="20"/>
        </w:rPr>
        <w:t xml:space="preserve"> </w:t>
      </w:r>
      <w:r w:rsidR="00426A86">
        <w:rPr>
          <w:rFonts w:ascii="Book Antiqua" w:hAnsi="Book Antiqua" w:cs="Arial Hebrew Scholar"/>
          <w:sz w:val="20"/>
          <w:szCs w:val="20"/>
        </w:rPr>
        <w:t>EPS</w:t>
      </w:r>
      <w:r>
        <w:rPr>
          <w:rFonts w:ascii="Book Antiqua" w:hAnsi="Book Antiqua" w:cs="Arial Hebrew Scholar"/>
          <w:sz w:val="20"/>
          <w:szCs w:val="20"/>
        </w:rPr>
        <w:t xml:space="preserve"> Midwest regional meeting. March 23, 2018. </w:t>
      </w:r>
    </w:p>
    <w:p w14:paraId="0525D376" w14:textId="77777777" w:rsidR="0076713F" w:rsidRDefault="0076713F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36D35EE0" w14:textId="3C15AC4B" w:rsidR="006E5DF1" w:rsidRDefault="0076713F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>“</w:t>
      </w:r>
      <w:r w:rsidR="002B254F">
        <w:rPr>
          <w:rFonts w:ascii="Book Antiqua" w:hAnsi="Book Antiqua" w:cs="Arial Hebrew Scholar"/>
          <w:sz w:val="20"/>
          <w:szCs w:val="20"/>
        </w:rPr>
        <w:t>How to Solve the Problem of Evil: A Deontological Strategy</w:t>
      </w:r>
      <w:r>
        <w:rPr>
          <w:rFonts w:ascii="Book Antiqua" w:hAnsi="Book Antiqua" w:cs="Arial Hebrew Scholar"/>
          <w:sz w:val="20"/>
          <w:szCs w:val="20"/>
        </w:rPr>
        <w:t xml:space="preserve">.” University of Hartford Philosophy Club. March 15, 2018. </w:t>
      </w:r>
    </w:p>
    <w:p w14:paraId="19D57527" w14:textId="77777777" w:rsidR="006E5DF1" w:rsidRDefault="006E5DF1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2A161DB7" w14:textId="1EE0D8D3" w:rsidR="006E5DF1" w:rsidRPr="00426C04" w:rsidRDefault="006E5DF1" w:rsidP="006E5DF1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ab/>
        <w:t xml:space="preserve">- </w:t>
      </w:r>
      <w:r>
        <w:rPr>
          <w:rFonts w:ascii="Book Antiqua" w:hAnsi="Book Antiqua" w:cs="Arial Hebrew Scholar"/>
          <w:sz w:val="20"/>
          <w:szCs w:val="20"/>
        </w:rPr>
        <w:t xml:space="preserve">Invited presentation. </w:t>
      </w:r>
    </w:p>
    <w:p w14:paraId="32B9155C" w14:textId="77777777" w:rsidR="0076713F" w:rsidRDefault="0076713F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7195AFD9" w14:textId="1C073BC6" w:rsidR="00750987" w:rsidRPr="00426C04" w:rsidRDefault="00750987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 xml:space="preserve">“Debunking </w:t>
      </w:r>
      <w:proofErr w:type="spellStart"/>
      <w:r w:rsidRPr="00426C04">
        <w:rPr>
          <w:rFonts w:ascii="Book Antiqua" w:hAnsi="Book Antiqua" w:cs="Arial Hebrew Scholar"/>
          <w:sz w:val="20"/>
          <w:szCs w:val="20"/>
        </w:rPr>
        <w:t>Molinism</w:t>
      </w:r>
      <w:proofErr w:type="spellEnd"/>
      <w:r w:rsidRPr="00426C04">
        <w:rPr>
          <w:rFonts w:ascii="Book Antiqua" w:hAnsi="Book Antiqua" w:cs="Arial Hebrew Scholar"/>
          <w:sz w:val="20"/>
          <w:szCs w:val="20"/>
        </w:rPr>
        <w:t>: A ‘Debunking</w:t>
      </w:r>
      <w:r w:rsidR="00F04374" w:rsidRPr="00426C04">
        <w:rPr>
          <w:rFonts w:ascii="Book Antiqua" w:hAnsi="Book Antiqua" w:cs="Arial Hebrew Scholar"/>
          <w:sz w:val="20"/>
          <w:szCs w:val="20"/>
        </w:rPr>
        <w:t xml:space="preserve"> Argument’ against Middle Knowledge.” Wisconsin Philosophical Association annual conference, University of Wisconsin – Madison. April 2017. </w:t>
      </w:r>
    </w:p>
    <w:p w14:paraId="7AF586B5" w14:textId="77777777" w:rsidR="00750987" w:rsidRPr="00426C04" w:rsidRDefault="00750987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676437FD" w14:textId="1688035B" w:rsidR="001F6A30" w:rsidRPr="00426C04" w:rsidRDefault="001F6A30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>“</w:t>
      </w:r>
      <w:proofErr w:type="spellStart"/>
      <w:r w:rsidRPr="00426C04">
        <w:rPr>
          <w:rFonts w:ascii="Book Antiqua" w:hAnsi="Book Antiqua" w:cs="Arial Hebrew Scholar"/>
          <w:sz w:val="20"/>
          <w:szCs w:val="20"/>
        </w:rPr>
        <w:t>Molinism</w:t>
      </w:r>
      <w:proofErr w:type="spellEnd"/>
      <w:r w:rsidRPr="00426C04">
        <w:rPr>
          <w:rFonts w:ascii="Book Antiqua" w:hAnsi="Book Antiqua" w:cs="Arial Hebrew Scholar"/>
          <w:sz w:val="20"/>
          <w:szCs w:val="20"/>
        </w:rPr>
        <w:t xml:space="preserve"> and the Mechanics of Divine Foreknowledge.” Wisconsin Philosophical Association annual conference, University of Wisconsin – </w:t>
      </w:r>
      <w:proofErr w:type="spellStart"/>
      <w:r w:rsidRPr="00426C04">
        <w:rPr>
          <w:rFonts w:ascii="Book Antiqua" w:hAnsi="Book Antiqua" w:cs="Arial Hebrew Scholar"/>
          <w:sz w:val="20"/>
          <w:szCs w:val="20"/>
        </w:rPr>
        <w:t>Eau</w:t>
      </w:r>
      <w:proofErr w:type="spellEnd"/>
      <w:r w:rsidRPr="00426C04">
        <w:rPr>
          <w:rFonts w:ascii="Book Antiqua" w:hAnsi="Book Antiqua" w:cs="Arial Hebrew Scholar"/>
          <w:sz w:val="20"/>
          <w:szCs w:val="20"/>
        </w:rPr>
        <w:t xml:space="preserve"> Claire, April 9, 2016.</w:t>
      </w:r>
    </w:p>
    <w:p w14:paraId="0AC4D2FC" w14:textId="77777777" w:rsidR="001F6A30" w:rsidRPr="00426C04" w:rsidRDefault="001F6A30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601A6E9F" w14:textId="7FAD9FB4" w:rsidR="00984968" w:rsidRPr="00426C04" w:rsidRDefault="00984968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>“The Problem of Evil and the Varieties of Defense.” 9</w:t>
      </w:r>
      <w:r w:rsidRPr="00426C04">
        <w:rPr>
          <w:rFonts w:ascii="Book Antiqua" w:hAnsi="Book Antiqua" w:cs="Arial Hebrew Scholar"/>
          <w:sz w:val="20"/>
          <w:szCs w:val="20"/>
          <w:vertAlign w:val="superscript"/>
        </w:rPr>
        <w:t>th</w:t>
      </w:r>
      <w:r w:rsidRPr="00426C04">
        <w:rPr>
          <w:rFonts w:ascii="Book Antiqua" w:hAnsi="Book Antiqua" w:cs="Arial Hebrew Scholar"/>
          <w:sz w:val="20"/>
          <w:szCs w:val="20"/>
        </w:rPr>
        <w:t xml:space="preserve"> Annual Northern Graduate Philosophy Conference, Northern Illinois University, Nov. 20-21, 2015. </w:t>
      </w:r>
    </w:p>
    <w:p w14:paraId="763D1888" w14:textId="77777777" w:rsidR="00984968" w:rsidRPr="00426C04" w:rsidRDefault="00984968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3E19E2C8" w14:textId="112546F1" w:rsidR="00984968" w:rsidRPr="00426C04" w:rsidRDefault="00984968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 xml:space="preserve">“The Place of Chance in a </w:t>
      </w:r>
      <w:proofErr w:type="spellStart"/>
      <w:r w:rsidRPr="00426C04">
        <w:rPr>
          <w:rFonts w:ascii="Book Antiqua" w:hAnsi="Book Antiqua" w:cs="Arial Hebrew Scholar"/>
          <w:sz w:val="20"/>
          <w:szCs w:val="20"/>
        </w:rPr>
        <w:t>Molinist</w:t>
      </w:r>
      <w:proofErr w:type="spellEnd"/>
      <w:r w:rsidRPr="00426C04">
        <w:rPr>
          <w:rFonts w:ascii="Book Antiqua" w:hAnsi="Book Antiqua" w:cs="Arial Hebrew Scholar"/>
          <w:sz w:val="20"/>
          <w:szCs w:val="20"/>
        </w:rPr>
        <w:t xml:space="preserve"> World.” </w:t>
      </w:r>
      <w:r w:rsidR="00C17CC0" w:rsidRPr="00426C04">
        <w:rPr>
          <w:rFonts w:ascii="Book Antiqua" w:hAnsi="Book Antiqua" w:cs="Arial Hebrew Scholar"/>
          <w:sz w:val="20"/>
          <w:szCs w:val="20"/>
        </w:rPr>
        <w:t>EPS</w:t>
      </w:r>
      <w:r w:rsidR="002E44D2" w:rsidRPr="00426C04">
        <w:rPr>
          <w:rFonts w:ascii="Book Antiqua" w:hAnsi="Book Antiqua" w:cs="Arial Hebrew Scholar"/>
          <w:sz w:val="20"/>
          <w:szCs w:val="20"/>
        </w:rPr>
        <w:t xml:space="preserve"> Midwest Regional Meeting, 2015, Chicago IL</w:t>
      </w:r>
      <w:r w:rsidR="006E5DF1">
        <w:rPr>
          <w:rFonts w:ascii="Book Antiqua" w:hAnsi="Book Antiqua" w:cs="Arial Hebrew Scholar"/>
          <w:sz w:val="20"/>
          <w:szCs w:val="20"/>
        </w:rPr>
        <w:t>.</w:t>
      </w:r>
    </w:p>
    <w:p w14:paraId="021DDE57" w14:textId="77777777" w:rsidR="00984968" w:rsidRPr="00426C04" w:rsidRDefault="00984968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4EE74E40" w14:textId="5E1F3F79" w:rsidR="00984968" w:rsidRPr="00426C04" w:rsidRDefault="00984968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ab/>
        <w:t>- Recip</w:t>
      </w:r>
      <w:r w:rsidR="00724290" w:rsidRPr="00426C04">
        <w:rPr>
          <w:rFonts w:ascii="Book Antiqua" w:hAnsi="Book Antiqua" w:cs="Arial Hebrew Scholar"/>
          <w:sz w:val="20"/>
          <w:szCs w:val="20"/>
        </w:rPr>
        <w:t>ient of EPS Student Paper Award, Runner-up</w:t>
      </w:r>
      <w:r w:rsidR="006E5DF1">
        <w:rPr>
          <w:rFonts w:ascii="Book Antiqua" w:hAnsi="Book Antiqua" w:cs="Arial Hebrew Scholar"/>
          <w:sz w:val="20"/>
          <w:szCs w:val="20"/>
        </w:rPr>
        <w:t>.</w:t>
      </w:r>
    </w:p>
    <w:p w14:paraId="32DBF2C3" w14:textId="77777777" w:rsidR="00984968" w:rsidRPr="00426C04" w:rsidRDefault="00984968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 xml:space="preserve"> </w:t>
      </w:r>
    </w:p>
    <w:p w14:paraId="6C7E0914" w14:textId="3AFCF2F0" w:rsidR="004E287B" w:rsidRPr="00426C04" w:rsidRDefault="004E287B" w:rsidP="0098496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>“The Plac</w:t>
      </w:r>
      <w:r w:rsidR="005746D8" w:rsidRPr="00426C04">
        <w:rPr>
          <w:rFonts w:ascii="Book Antiqua" w:hAnsi="Book Antiqua" w:cs="Arial Hebrew Scholar"/>
          <w:sz w:val="20"/>
          <w:szCs w:val="20"/>
        </w:rPr>
        <w:t xml:space="preserve">e of Chance in a </w:t>
      </w:r>
      <w:proofErr w:type="spellStart"/>
      <w:r w:rsidR="005746D8" w:rsidRPr="00426C04">
        <w:rPr>
          <w:rFonts w:ascii="Book Antiqua" w:hAnsi="Book Antiqua" w:cs="Arial Hebrew Scholar"/>
          <w:sz w:val="20"/>
          <w:szCs w:val="20"/>
        </w:rPr>
        <w:t>Molinist</w:t>
      </w:r>
      <w:proofErr w:type="spellEnd"/>
      <w:r w:rsidR="005746D8" w:rsidRPr="00426C04">
        <w:rPr>
          <w:rFonts w:ascii="Book Antiqua" w:hAnsi="Book Antiqua" w:cs="Arial Hebrew Scholar"/>
          <w:sz w:val="20"/>
          <w:szCs w:val="20"/>
        </w:rPr>
        <w:t xml:space="preserve"> World,” Society of Christian Philosophers </w:t>
      </w:r>
      <w:r w:rsidR="00474E65" w:rsidRPr="00426C04">
        <w:rPr>
          <w:rFonts w:ascii="Book Antiqua" w:hAnsi="Book Antiqua" w:cs="Arial Hebrew Scholar"/>
          <w:sz w:val="20"/>
          <w:szCs w:val="20"/>
        </w:rPr>
        <w:t>Eastern Regional Meeting</w:t>
      </w:r>
      <w:r w:rsidR="005746D8" w:rsidRPr="00426C04">
        <w:rPr>
          <w:rFonts w:ascii="Book Antiqua" w:hAnsi="Book Antiqua" w:cs="Arial Hebrew Scholar"/>
          <w:sz w:val="20"/>
          <w:szCs w:val="20"/>
        </w:rPr>
        <w:t>, Nov. 7-8, 2014 at Niagara University</w:t>
      </w:r>
      <w:r w:rsidR="00474E65" w:rsidRPr="00426C04">
        <w:rPr>
          <w:rFonts w:ascii="Book Antiqua" w:hAnsi="Book Antiqua" w:cs="Arial Hebrew Scholar"/>
          <w:sz w:val="20"/>
          <w:szCs w:val="20"/>
        </w:rPr>
        <w:t>.</w:t>
      </w:r>
      <w:r w:rsidR="005746D8" w:rsidRPr="00426C04">
        <w:rPr>
          <w:rFonts w:ascii="Book Antiqua" w:hAnsi="Book Antiqua" w:cs="Arial Hebrew Scholar"/>
          <w:sz w:val="20"/>
          <w:szCs w:val="20"/>
        </w:rPr>
        <w:t xml:space="preserve"> </w:t>
      </w:r>
    </w:p>
    <w:p w14:paraId="21D790AA" w14:textId="7F7C7B12" w:rsidR="002F7517" w:rsidRDefault="002F7517" w:rsidP="003956BD">
      <w:pPr>
        <w:rPr>
          <w:rFonts w:ascii="Book Antiqua" w:hAnsi="Book Antiqua" w:cs="Arial Hebrew Scholar"/>
          <w:sz w:val="20"/>
          <w:szCs w:val="20"/>
        </w:rPr>
      </w:pPr>
    </w:p>
    <w:p w14:paraId="658A58D3" w14:textId="77777777" w:rsidR="00232AE8" w:rsidRPr="00426C04" w:rsidRDefault="00232AE8" w:rsidP="003956BD">
      <w:pPr>
        <w:rPr>
          <w:rFonts w:ascii="Book Antiqua" w:hAnsi="Book Antiqua" w:cs="Arial Hebrew Scholar"/>
          <w:sz w:val="20"/>
          <w:szCs w:val="20"/>
        </w:rPr>
      </w:pPr>
    </w:p>
    <w:p w14:paraId="4951A523" w14:textId="06A38711" w:rsidR="00DC3188" w:rsidRPr="00426C04" w:rsidRDefault="00FA690D" w:rsidP="00DC3188">
      <w:pPr>
        <w:rPr>
          <w:rFonts w:ascii="Book Antiqua" w:hAnsi="Book Antiqua" w:cs="Arial Hebrew Scholar"/>
          <w:b/>
          <w:i/>
          <w:sz w:val="20"/>
          <w:szCs w:val="20"/>
        </w:rPr>
      </w:pPr>
      <w:r>
        <w:rPr>
          <w:rFonts w:ascii="Book Antiqua" w:hAnsi="Book Antiqua" w:cs="Arial Hebrew Scholar"/>
          <w:b/>
          <w:i/>
          <w:sz w:val="20"/>
          <w:szCs w:val="20"/>
        </w:rPr>
        <w:t>Courses Taught</w:t>
      </w:r>
    </w:p>
    <w:p w14:paraId="0D618266" w14:textId="77777777" w:rsidR="00951FBD" w:rsidRDefault="00951FBD" w:rsidP="00FA690D">
      <w:pPr>
        <w:rPr>
          <w:rFonts w:ascii="Book Antiqua" w:hAnsi="Book Antiqua" w:cs="Arial Hebrew Scholar"/>
          <w:sz w:val="20"/>
          <w:szCs w:val="20"/>
        </w:rPr>
      </w:pPr>
    </w:p>
    <w:p w14:paraId="2DA99F33" w14:textId="11E997BB" w:rsidR="00330B64" w:rsidRPr="00FA690D" w:rsidRDefault="00330B64" w:rsidP="00FA690D">
      <w:pPr>
        <w:spacing w:line="480" w:lineRule="auto"/>
        <w:ind w:firstLine="360"/>
        <w:rPr>
          <w:rFonts w:ascii="Book Antiqua" w:hAnsi="Book Antiqua" w:cs="Arial Hebrew Scholar"/>
          <w:sz w:val="20"/>
          <w:szCs w:val="20"/>
        </w:rPr>
      </w:pPr>
      <w:r w:rsidRPr="00FA690D">
        <w:rPr>
          <w:rFonts w:ascii="Book Antiqua" w:hAnsi="Book Antiqua" w:cs="Arial Hebrew Scholar"/>
          <w:sz w:val="20"/>
          <w:szCs w:val="20"/>
        </w:rPr>
        <w:t xml:space="preserve">Eastern Philosophy (Spring 2021, UMass). </w:t>
      </w:r>
    </w:p>
    <w:p w14:paraId="45BB59C0" w14:textId="56DE6A87" w:rsidR="00330B64" w:rsidRPr="00FA690D" w:rsidRDefault="00330B64" w:rsidP="00FA690D">
      <w:pPr>
        <w:spacing w:line="480" w:lineRule="auto"/>
        <w:ind w:firstLine="360"/>
        <w:rPr>
          <w:rFonts w:ascii="Book Antiqua" w:hAnsi="Book Antiqua" w:cs="Arial Hebrew Scholar"/>
          <w:sz w:val="20"/>
          <w:szCs w:val="20"/>
        </w:rPr>
      </w:pPr>
      <w:r w:rsidRPr="00FA690D">
        <w:rPr>
          <w:rFonts w:ascii="Book Antiqua" w:hAnsi="Book Antiqua" w:cs="Arial Hebrew Scholar"/>
          <w:sz w:val="20"/>
          <w:szCs w:val="20"/>
        </w:rPr>
        <w:t xml:space="preserve">Practical Reasoning (Fall 2020, UMass). </w:t>
      </w:r>
    </w:p>
    <w:p w14:paraId="5AEC3165" w14:textId="42AB6E82" w:rsidR="005B533B" w:rsidRPr="00FA690D" w:rsidRDefault="000A6A46" w:rsidP="00FA690D">
      <w:pPr>
        <w:spacing w:line="480" w:lineRule="auto"/>
        <w:ind w:firstLine="360"/>
        <w:rPr>
          <w:rFonts w:ascii="Book Antiqua" w:hAnsi="Book Antiqua" w:cs="Arial Hebrew Scholar"/>
          <w:sz w:val="20"/>
          <w:szCs w:val="20"/>
        </w:rPr>
      </w:pPr>
      <w:r w:rsidRPr="00FA690D">
        <w:rPr>
          <w:rFonts w:ascii="Book Antiqua" w:hAnsi="Book Antiqua" w:cs="Arial Hebrew Scholar"/>
          <w:sz w:val="20"/>
          <w:szCs w:val="20"/>
        </w:rPr>
        <w:t>Philosophy of Religion (Spring 2020, UMass).</w:t>
      </w:r>
    </w:p>
    <w:p w14:paraId="19AB5811" w14:textId="5D5E4C2E" w:rsidR="00232AE8" w:rsidRDefault="00951FBD" w:rsidP="00232AE8">
      <w:pPr>
        <w:spacing w:line="480" w:lineRule="auto"/>
        <w:ind w:firstLine="360"/>
        <w:rPr>
          <w:rFonts w:ascii="Book Antiqua" w:hAnsi="Book Antiqua" w:cs="Arial Hebrew Scholar"/>
          <w:sz w:val="20"/>
          <w:szCs w:val="20"/>
        </w:rPr>
      </w:pPr>
      <w:r w:rsidRPr="00FA690D">
        <w:rPr>
          <w:rFonts w:ascii="Book Antiqua" w:hAnsi="Book Antiqua" w:cs="Arial Hebrew Scholar"/>
          <w:sz w:val="20"/>
          <w:szCs w:val="20"/>
        </w:rPr>
        <w:t>Philosophy of Religion (Fall 2016, UWM).</w:t>
      </w:r>
    </w:p>
    <w:p w14:paraId="03DAE00A" w14:textId="77777777" w:rsidR="00232AE8" w:rsidRDefault="00232AE8" w:rsidP="00232AE8">
      <w:pPr>
        <w:rPr>
          <w:rFonts w:ascii="Book Antiqua" w:hAnsi="Book Antiqua" w:cs="Arial Hebrew Scholar"/>
          <w:b/>
          <w:i/>
          <w:sz w:val="20"/>
          <w:szCs w:val="20"/>
        </w:rPr>
      </w:pPr>
    </w:p>
    <w:p w14:paraId="3E3F5156" w14:textId="059D6FE9" w:rsidR="00FA690D" w:rsidRPr="00FA690D" w:rsidRDefault="00FA690D" w:rsidP="00FA690D">
      <w:pPr>
        <w:spacing w:line="480" w:lineRule="auto"/>
        <w:rPr>
          <w:rFonts w:ascii="Book Antiqua" w:hAnsi="Book Antiqua" w:cs="Arial Hebrew Scholar"/>
          <w:b/>
          <w:i/>
          <w:sz w:val="20"/>
          <w:szCs w:val="20"/>
        </w:rPr>
      </w:pPr>
      <w:r w:rsidRPr="00FA690D">
        <w:rPr>
          <w:rFonts w:ascii="Book Antiqua" w:hAnsi="Book Antiqua" w:cs="Arial Hebrew Scholar"/>
          <w:b/>
          <w:i/>
          <w:sz w:val="20"/>
          <w:szCs w:val="20"/>
        </w:rPr>
        <w:t xml:space="preserve">Teaching </w:t>
      </w:r>
      <w:proofErr w:type="spellStart"/>
      <w:r w:rsidRPr="00FA690D">
        <w:rPr>
          <w:rFonts w:ascii="Book Antiqua" w:hAnsi="Book Antiqua" w:cs="Arial Hebrew Scholar"/>
          <w:b/>
          <w:i/>
          <w:sz w:val="20"/>
          <w:szCs w:val="20"/>
        </w:rPr>
        <w:t>Assistanships</w:t>
      </w:r>
      <w:proofErr w:type="spellEnd"/>
    </w:p>
    <w:p w14:paraId="01AC1D28" w14:textId="77777777" w:rsidR="00FA690D" w:rsidRDefault="00DC3188" w:rsidP="00FA690D">
      <w:pPr>
        <w:spacing w:line="480" w:lineRule="auto"/>
        <w:ind w:firstLine="360"/>
        <w:rPr>
          <w:rFonts w:ascii="Book Antiqua" w:hAnsi="Book Antiqua" w:cs="Arial Hebrew Scholar"/>
          <w:sz w:val="20"/>
          <w:szCs w:val="20"/>
        </w:rPr>
      </w:pPr>
      <w:r w:rsidRPr="00FA690D">
        <w:rPr>
          <w:rFonts w:ascii="Book Antiqua" w:hAnsi="Book Antiqua" w:cs="Arial Hebrew Scholar"/>
          <w:sz w:val="20"/>
          <w:szCs w:val="20"/>
        </w:rPr>
        <w:t xml:space="preserve">Medical Ethics (Fall 2019, UMass, S. Horowitz). </w:t>
      </w:r>
    </w:p>
    <w:p w14:paraId="4AD36DB8" w14:textId="77777777" w:rsidR="00FA690D" w:rsidRDefault="00DC3188" w:rsidP="00FA690D">
      <w:pPr>
        <w:spacing w:line="480" w:lineRule="auto"/>
        <w:ind w:firstLine="360"/>
        <w:rPr>
          <w:rFonts w:ascii="Book Antiqua" w:hAnsi="Book Antiqua" w:cs="Arial Hebrew Scholar"/>
          <w:sz w:val="20"/>
          <w:szCs w:val="20"/>
        </w:rPr>
      </w:pPr>
      <w:r w:rsidRPr="00FA690D">
        <w:rPr>
          <w:rFonts w:ascii="Book Antiqua" w:hAnsi="Book Antiqua" w:cs="Arial Hebrew Scholar"/>
          <w:sz w:val="20"/>
          <w:szCs w:val="20"/>
        </w:rPr>
        <w:lastRenderedPageBreak/>
        <w:t>Existentialism (Spring 2019, UMass, E. Garcia).</w:t>
      </w:r>
    </w:p>
    <w:p w14:paraId="4388A173" w14:textId="77777777" w:rsidR="00FA690D" w:rsidRDefault="00DC3188" w:rsidP="00FA690D">
      <w:pPr>
        <w:spacing w:line="480" w:lineRule="auto"/>
        <w:ind w:firstLine="360"/>
        <w:rPr>
          <w:rFonts w:ascii="Book Antiqua" w:hAnsi="Book Antiqua" w:cs="Arial Hebrew Scholar"/>
          <w:sz w:val="20"/>
          <w:szCs w:val="20"/>
        </w:rPr>
      </w:pPr>
      <w:r w:rsidRPr="00FA690D">
        <w:rPr>
          <w:rFonts w:ascii="Book Antiqua" w:hAnsi="Book Antiqua" w:cs="Arial Hebrew Scholar"/>
          <w:sz w:val="20"/>
          <w:szCs w:val="20"/>
        </w:rPr>
        <w:t xml:space="preserve">Introduction to Philosophy (Fall 2018, UMass, N. </w:t>
      </w:r>
      <w:proofErr w:type="spellStart"/>
      <w:r w:rsidRPr="00FA690D">
        <w:rPr>
          <w:rFonts w:ascii="Book Antiqua" w:hAnsi="Book Antiqua" w:cs="Arial Hebrew Scholar"/>
          <w:sz w:val="20"/>
          <w:szCs w:val="20"/>
        </w:rPr>
        <w:t>Markosian</w:t>
      </w:r>
      <w:proofErr w:type="spellEnd"/>
      <w:r w:rsidRPr="00FA690D">
        <w:rPr>
          <w:rFonts w:ascii="Book Antiqua" w:hAnsi="Book Antiqua" w:cs="Arial Hebrew Scholar"/>
          <w:sz w:val="20"/>
          <w:szCs w:val="20"/>
        </w:rPr>
        <w:t>).</w:t>
      </w:r>
    </w:p>
    <w:p w14:paraId="7F8C4C54" w14:textId="77777777" w:rsidR="00FA690D" w:rsidRDefault="00DC3188" w:rsidP="00FA690D">
      <w:pPr>
        <w:spacing w:line="480" w:lineRule="auto"/>
        <w:ind w:firstLine="360"/>
        <w:rPr>
          <w:rFonts w:ascii="Book Antiqua" w:hAnsi="Book Antiqua" w:cs="Arial Hebrew Scholar"/>
          <w:sz w:val="20"/>
          <w:szCs w:val="20"/>
        </w:rPr>
      </w:pPr>
      <w:r w:rsidRPr="00FA690D">
        <w:rPr>
          <w:rFonts w:ascii="Book Antiqua" w:hAnsi="Book Antiqua" w:cs="Arial Hebrew Scholar"/>
          <w:sz w:val="20"/>
          <w:szCs w:val="20"/>
        </w:rPr>
        <w:t>Introduction to Philosophy (Spring 2016, UWM, L. Ferrero).</w:t>
      </w:r>
    </w:p>
    <w:p w14:paraId="047A280B" w14:textId="77777777" w:rsidR="00FA690D" w:rsidRDefault="00DC3188" w:rsidP="00FA690D">
      <w:pPr>
        <w:spacing w:line="480" w:lineRule="auto"/>
        <w:ind w:firstLine="360"/>
        <w:rPr>
          <w:rFonts w:ascii="Book Antiqua" w:hAnsi="Book Antiqua" w:cs="Arial Hebrew Scholar"/>
          <w:sz w:val="20"/>
          <w:szCs w:val="20"/>
        </w:rPr>
      </w:pPr>
      <w:r w:rsidRPr="00FA690D">
        <w:rPr>
          <w:rFonts w:ascii="Book Antiqua" w:hAnsi="Book Antiqua" w:cs="Arial Hebrew Scholar"/>
          <w:sz w:val="20"/>
          <w:szCs w:val="20"/>
        </w:rPr>
        <w:t xml:space="preserve">Introduction to Philosophy (Fall 2015, UWM, E. </w:t>
      </w:r>
      <w:proofErr w:type="spellStart"/>
      <w:r w:rsidRPr="00FA690D">
        <w:rPr>
          <w:rFonts w:ascii="Book Antiqua" w:hAnsi="Book Antiqua" w:cs="Arial Hebrew Scholar"/>
          <w:sz w:val="20"/>
          <w:szCs w:val="20"/>
        </w:rPr>
        <w:t>Hinchman</w:t>
      </w:r>
      <w:proofErr w:type="spellEnd"/>
      <w:r w:rsidRPr="00FA690D">
        <w:rPr>
          <w:rFonts w:ascii="Book Antiqua" w:hAnsi="Book Antiqua" w:cs="Arial Hebrew Scholar"/>
          <w:sz w:val="20"/>
          <w:szCs w:val="20"/>
        </w:rPr>
        <w:t>).</w:t>
      </w:r>
    </w:p>
    <w:p w14:paraId="02E33DAA" w14:textId="77777777" w:rsidR="00FA690D" w:rsidRDefault="00DC3188" w:rsidP="00FA690D">
      <w:pPr>
        <w:spacing w:line="480" w:lineRule="auto"/>
        <w:ind w:firstLine="360"/>
        <w:rPr>
          <w:rFonts w:ascii="Book Antiqua" w:hAnsi="Book Antiqua" w:cs="Arial Hebrew Scholar"/>
          <w:sz w:val="20"/>
          <w:szCs w:val="20"/>
        </w:rPr>
      </w:pPr>
      <w:r w:rsidRPr="00FA690D">
        <w:rPr>
          <w:rFonts w:ascii="Book Antiqua" w:hAnsi="Book Antiqua" w:cs="Arial Hebrew Scholar"/>
          <w:sz w:val="20"/>
          <w:szCs w:val="20"/>
        </w:rPr>
        <w:t>Introduction to Logic (Spring 2015, TIU, C. Firestone).</w:t>
      </w:r>
    </w:p>
    <w:p w14:paraId="756A4502" w14:textId="444AC137" w:rsidR="001B1665" w:rsidRPr="00FA690D" w:rsidRDefault="00DC3188" w:rsidP="00FA690D">
      <w:pPr>
        <w:spacing w:line="480" w:lineRule="auto"/>
        <w:ind w:firstLine="360"/>
        <w:rPr>
          <w:rFonts w:ascii="Book Antiqua" w:hAnsi="Book Antiqua" w:cs="Arial Hebrew Scholar"/>
          <w:sz w:val="20"/>
          <w:szCs w:val="20"/>
        </w:rPr>
      </w:pPr>
      <w:r w:rsidRPr="00FA690D">
        <w:rPr>
          <w:rFonts w:ascii="Book Antiqua" w:hAnsi="Book Antiqua" w:cs="Arial Hebrew Scholar"/>
          <w:sz w:val="20"/>
          <w:szCs w:val="20"/>
        </w:rPr>
        <w:t>Introduction to Philosophy (Fall 2015, TIU, C. Firestone).</w:t>
      </w:r>
    </w:p>
    <w:p w14:paraId="7B0D88F9" w14:textId="77777777" w:rsidR="001B1665" w:rsidRPr="001B1665" w:rsidRDefault="001B1665" w:rsidP="00724290">
      <w:pPr>
        <w:rPr>
          <w:rFonts w:ascii="Book Antiqua" w:hAnsi="Book Antiqua" w:cs="Times New Roman"/>
          <w:b/>
          <w:sz w:val="20"/>
          <w:szCs w:val="20"/>
        </w:rPr>
      </w:pPr>
    </w:p>
    <w:p w14:paraId="01A93733" w14:textId="0E9B68BB" w:rsidR="00724290" w:rsidRPr="00426C04" w:rsidRDefault="00492A37" w:rsidP="00724290">
      <w:pPr>
        <w:rPr>
          <w:rFonts w:ascii="Book Antiqua" w:hAnsi="Book Antiqua" w:cs="Times New Roman"/>
          <w:b/>
          <w:i/>
          <w:sz w:val="20"/>
          <w:szCs w:val="20"/>
        </w:rPr>
      </w:pPr>
      <w:r w:rsidRPr="00426C04">
        <w:rPr>
          <w:rFonts w:ascii="Book Antiqua" w:hAnsi="Book Antiqua" w:cs="Times New Roman"/>
          <w:b/>
          <w:i/>
          <w:sz w:val="20"/>
          <w:szCs w:val="20"/>
        </w:rPr>
        <w:t>Honors and awards</w:t>
      </w:r>
    </w:p>
    <w:p w14:paraId="1D294DBE" w14:textId="77777777" w:rsidR="003152D2" w:rsidRPr="00426C04" w:rsidRDefault="003152D2" w:rsidP="00724290">
      <w:pPr>
        <w:rPr>
          <w:rFonts w:ascii="Book Antiqua" w:hAnsi="Book Antiqua" w:cs="Times New Roman"/>
          <w:sz w:val="20"/>
          <w:szCs w:val="20"/>
        </w:rPr>
      </w:pPr>
    </w:p>
    <w:p w14:paraId="5B4ED7E5" w14:textId="6FD30070" w:rsidR="002E44D2" w:rsidRDefault="002E44D2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  <w:r w:rsidRPr="00426C04">
        <w:rPr>
          <w:rFonts w:ascii="Book Antiqua" w:hAnsi="Book Antiqua" w:cs="Times New Roman"/>
          <w:sz w:val="20"/>
          <w:szCs w:val="20"/>
        </w:rPr>
        <w:t>First year fellowship, UMass Amherst philosophy graduate program (2017)</w:t>
      </w:r>
      <w:r w:rsidR="006E5DF1">
        <w:rPr>
          <w:rFonts w:ascii="Book Antiqua" w:hAnsi="Book Antiqua" w:cs="Times New Roman"/>
          <w:sz w:val="20"/>
          <w:szCs w:val="20"/>
        </w:rPr>
        <w:t>.</w:t>
      </w:r>
    </w:p>
    <w:p w14:paraId="259482D0" w14:textId="77777777" w:rsidR="00E3477F" w:rsidRPr="00426C04" w:rsidRDefault="00E3477F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</w:p>
    <w:p w14:paraId="0EA66B2D" w14:textId="0CC4AFB8" w:rsidR="001F6A30" w:rsidRDefault="001F6A30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  <w:r w:rsidRPr="00426C04">
        <w:rPr>
          <w:rFonts w:ascii="Book Antiqua" w:hAnsi="Book Antiqua" w:cs="Times New Roman"/>
          <w:sz w:val="20"/>
          <w:szCs w:val="20"/>
        </w:rPr>
        <w:t>Richard Peltz Award for Excellence in Philosophy (2016)</w:t>
      </w:r>
      <w:r w:rsidR="006E5DF1">
        <w:rPr>
          <w:rFonts w:ascii="Book Antiqua" w:hAnsi="Book Antiqua" w:cs="Times New Roman"/>
          <w:sz w:val="20"/>
          <w:szCs w:val="20"/>
        </w:rPr>
        <w:t>.</w:t>
      </w:r>
    </w:p>
    <w:p w14:paraId="4D6B1E0F" w14:textId="77777777" w:rsidR="00E3477F" w:rsidRPr="00426C04" w:rsidRDefault="00E3477F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</w:p>
    <w:p w14:paraId="0814FD03" w14:textId="7095D007" w:rsidR="001F6A30" w:rsidRDefault="001F6A30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  <w:r w:rsidRPr="00426C04">
        <w:rPr>
          <w:rFonts w:ascii="Book Antiqua" w:hAnsi="Book Antiqua" w:cs="Times New Roman"/>
          <w:sz w:val="20"/>
          <w:szCs w:val="20"/>
        </w:rPr>
        <w:t>Nominated for UWM Distinguished Graduate Student Scholarship (2016)</w:t>
      </w:r>
      <w:r w:rsidR="006E5DF1">
        <w:rPr>
          <w:rFonts w:ascii="Book Antiqua" w:hAnsi="Book Antiqua" w:cs="Times New Roman"/>
          <w:sz w:val="20"/>
          <w:szCs w:val="20"/>
        </w:rPr>
        <w:t>.</w:t>
      </w:r>
    </w:p>
    <w:p w14:paraId="216CFDA4" w14:textId="77777777" w:rsidR="00E3477F" w:rsidRPr="00426C04" w:rsidRDefault="00E3477F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</w:p>
    <w:p w14:paraId="54984591" w14:textId="3E5A807F" w:rsidR="003152D2" w:rsidRDefault="003152D2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  <w:r w:rsidRPr="00426C04">
        <w:rPr>
          <w:rFonts w:ascii="Book Antiqua" w:hAnsi="Book Antiqua" w:cs="Times New Roman"/>
          <w:sz w:val="20"/>
          <w:szCs w:val="20"/>
        </w:rPr>
        <w:t>UWM</w:t>
      </w:r>
      <w:r w:rsidR="00CF5C48" w:rsidRPr="00426C04">
        <w:rPr>
          <w:rFonts w:ascii="Book Antiqua" w:hAnsi="Book Antiqua" w:cs="Times New Roman"/>
          <w:sz w:val="20"/>
          <w:szCs w:val="20"/>
        </w:rPr>
        <w:t xml:space="preserve"> Chancellor’s Award (2015-2016 academic yr.)</w:t>
      </w:r>
      <w:r w:rsidR="006E5DF1">
        <w:rPr>
          <w:rFonts w:ascii="Book Antiqua" w:hAnsi="Book Antiqua" w:cs="Times New Roman"/>
          <w:sz w:val="20"/>
          <w:szCs w:val="20"/>
        </w:rPr>
        <w:t>.</w:t>
      </w:r>
    </w:p>
    <w:p w14:paraId="6D4B4E66" w14:textId="77777777" w:rsidR="00E3477F" w:rsidRPr="00426C04" w:rsidRDefault="00E3477F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</w:p>
    <w:p w14:paraId="3C2E9112" w14:textId="31006DF7" w:rsidR="00724290" w:rsidRDefault="006F0D81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  <w:r w:rsidRPr="00426C04">
        <w:rPr>
          <w:rFonts w:ascii="Book Antiqua" w:hAnsi="Book Antiqua" w:cs="Times New Roman"/>
          <w:sz w:val="20"/>
          <w:szCs w:val="20"/>
        </w:rPr>
        <w:t>TIU</w:t>
      </w:r>
      <w:r w:rsidR="00724290" w:rsidRPr="00426C04">
        <w:rPr>
          <w:rFonts w:ascii="Book Antiqua" w:hAnsi="Book Antiqua" w:cs="Times New Roman"/>
          <w:sz w:val="20"/>
          <w:szCs w:val="20"/>
        </w:rPr>
        <w:t xml:space="preserve"> leadership</w:t>
      </w:r>
      <w:r w:rsidR="00875BC0">
        <w:rPr>
          <w:rFonts w:ascii="Book Antiqua" w:hAnsi="Book Antiqua" w:cs="Times New Roman"/>
          <w:sz w:val="20"/>
          <w:szCs w:val="20"/>
        </w:rPr>
        <w:t xml:space="preserve"> and academic</w:t>
      </w:r>
      <w:r w:rsidR="00724290" w:rsidRPr="00426C04">
        <w:rPr>
          <w:rFonts w:ascii="Book Antiqua" w:hAnsi="Book Antiqua" w:cs="Times New Roman"/>
          <w:sz w:val="20"/>
          <w:szCs w:val="20"/>
        </w:rPr>
        <w:t xml:space="preserve"> scholarship</w:t>
      </w:r>
      <w:r w:rsidR="00875BC0">
        <w:rPr>
          <w:rFonts w:ascii="Book Antiqua" w:hAnsi="Book Antiqua" w:cs="Times New Roman"/>
          <w:sz w:val="20"/>
          <w:szCs w:val="20"/>
        </w:rPr>
        <w:t>s</w:t>
      </w:r>
      <w:r w:rsidR="00724290" w:rsidRPr="00426C04">
        <w:rPr>
          <w:rFonts w:ascii="Book Antiqua" w:hAnsi="Book Antiqua" w:cs="Times New Roman"/>
          <w:sz w:val="20"/>
          <w:szCs w:val="20"/>
        </w:rPr>
        <w:t xml:space="preserve"> (2013, 2014)</w:t>
      </w:r>
      <w:r w:rsidR="006E5DF1">
        <w:rPr>
          <w:rFonts w:ascii="Book Antiqua" w:hAnsi="Book Antiqua" w:cs="Times New Roman"/>
          <w:sz w:val="20"/>
          <w:szCs w:val="20"/>
        </w:rPr>
        <w:t>.</w:t>
      </w:r>
    </w:p>
    <w:p w14:paraId="3E2F23A9" w14:textId="77777777" w:rsidR="00E3477F" w:rsidRPr="00875BC0" w:rsidRDefault="00E3477F" w:rsidP="00875BC0">
      <w:pPr>
        <w:rPr>
          <w:rFonts w:ascii="Book Antiqua" w:hAnsi="Book Antiqua" w:cs="Times New Roman"/>
          <w:sz w:val="20"/>
          <w:szCs w:val="20"/>
        </w:rPr>
      </w:pPr>
    </w:p>
    <w:p w14:paraId="0D5744BC" w14:textId="788770CC" w:rsidR="00724290" w:rsidRDefault="00724290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  <w:r w:rsidRPr="00426C04">
        <w:rPr>
          <w:rFonts w:ascii="Book Antiqua" w:hAnsi="Book Antiqua" w:cs="Times New Roman"/>
          <w:sz w:val="20"/>
          <w:szCs w:val="20"/>
        </w:rPr>
        <w:t>GVSU Dean’s List (2009, 2010, 2011, 2012, 2013)</w:t>
      </w:r>
      <w:r w:rsidR="006E5DF1">
        <w:rPr>
          <w:rFonts w:ascii="Book Antiqua" w:hAnsi="Book Antiqua" w:cs="Times New Roman"/>
          <w:sz w:val="20"/>
          <w:szCs w:val="20"/>
        </w:rPr>
        <w:t>.</w:t>
      </w:r>
    </w:p>
    <w:p w14:paraId="5E8A2E55" w14:textId="77777777" w:rsidR="00E3477F" w:rsidRPr="000F5163" w:rsidRDefault="00E3477F" w:rsidP="000F5163">
      <w:pPr>
        <w:rPr>
          <w:rFonts w:ascii="Book Antiqua" w:hAnsi="Book Antiqua" w:cs="Times New Roman"/>
          <w:sz w:val="20"/>
          <w:szCs w:val="20"/>
        </w:rPr>
      </w:pPr>
    </w:p>
    <w:p w14:paraId="2E76B1DA" w14:textId="7EFF3AAA" w:rsidR="00724290" w:rsidRDefault="00724290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  <w:r w:rsidRPr="00426C04">
        <w:rPr>
          <w:rFonts w:ascii="Book Antiqua" w:hAnsi="Book Antiqua" w:cs="Times New Roman"/>
          <w:sz w:val="20"/>
          <w:szCs w:val="20"/>
        </w:rPr>
        <w:t xml:space="preserve">GVSU Academic </w:t>
      </w:r>
      <w:r w:rsidR="000F5163">
        <w:rPr>
          <w:rFonts w:ascii="Book Antiqua" w:hAnsi="Book Antiqua" w:cs="Times New Roman"/>
          <w:sz w:val="20"/>
          <w:szCs w:val="20"/>
        </w:rPr>
        <w:t>and art s</w:t>
      </w:r>
      <w:r w:rsidRPr="00426C04">
        <w:rPr>
          <w:rFonts w:ascii="Book Antiqua" w:hAnsi="Book Antiqua" w:cs="Times New Roman"/>
          <w:sz w:val="20"/>
          <w:szCs w:val="20"/>
        </w:rPr>
        <w:t>cholarship</w:t>
      </w:r>
      <w:r w:rsidR="000F5163">
        <w:rPr>
          <w:rFonts w:ascii="Book Antiqua" w:hAnsi="Book Antiqua" w:cs="Times New Roman"/>
          <w:sz w:val="20"/>
          <w:szCs w:val="20"/>
        </w:rPr>
        <w:t>s</w:t>
      </w:r>
      <w:r w:rsidRPr="00426C04">
        <w:rPr>
          <w:rFonts w:ascii="Book Antiqua" w:hAnsi="Book Antiqua" w:cs="Times New Roman"/>
          <w:sz w:val="20"/>
          <w:szCs w:val="20"/>
        </w:rPr>
        <w:t xml:space="preserve"> (2009, 2010</w:t>
      </w:r>
      <w:r w:rsidR="000F5163">
        <w:rPr>
          <w:rFonts w:ascii="Book Antiqua" w:hAnsi="Book Antiqua" w:cs="Times New Roman"/>
          <w:sz w:val="20"/>
          <w:szCs w:val="20"/>
        </w:rPr>
        <w:t>, 2012</w:t>
      </w:r>
      <w:r w:rsidRPr="00426C04">
        <w:rPr>
          <w:rFonts w:ascii="Book Antiqua" w:hAnsi="Book Antiqua" w:cs="Times New Roman"/>
          <w:sz w:val="20"/>
          <w:szCs w:val="20"/>
        </w:rPr>
        <w:t>)</w:t>
      </w:r>
      <w:r w:rsidR="006E5DF1">
        <w:rPr>
          <w:rFonts w:ascii="Book Antiqua" w:hAnsi="Book Antiqua" w:cs="Times New Roman"/>
          <w:sz w:val="20"/>
          <w:szCs w:val="20"/>
        </w:rPr>
        <w:t>.</w:t>
      </w:r>
    </w:p>
    <w:p w14:paraId="76204D2A" w14:textId="77777777" w:rsidR="00E3477F" w:rsidRPr="00426C04" w:rsidRDefault="00E3477F" w:rsidP="00724290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</w:p>
    <w:p w14:paraId="253ED004" w14:textId="207A9601" w:rsidR="006122BA" w:rsidRPr="00426C04" w:rsidRDefault="00724290" w:rsidP="006122BA">
      <w:pPr>
        <w:pStyle w:val="ListParagraph"/>
        <w:ind w:left="360"/>
        <w:rPr>
          <w:rFonts w:ascii="Book Antiqua" w:hAnsi="Book Antiqua" w:cs="Times New Roman"/>
          <w:sz w:val="20"/>
          <w:szCs w:val="20"/>
        </w:rPr>
      </w:pPr>
      <w:r w:rsidRPr="00426C04">
        <w:rPr>
          <w:rFonts w:ascii="Book Antiqua" w:hAnsi="Book Antiqua" w:cs="Times New Roman"/>
          <w:sz w:val="20"/>
          <w:szCs w:val="20"/>
        </w:rPr>
        <w:t>Recipient of William C. Ford, Jr. Scholarship (2010)</w:t>
      </w:r>
      <w:r w:rsidR="006E5DF1">
        <w:rPr>
          <w:rFonts w:ascii="Book Antiqua" w:hAnsi="Book Antiqua" w:cs="Times New Roman"/>
          <w:sz w:val="20"/>
          <w:szCs w:val="20"/>
        </w:rPr>
        <w:t>.</w:t>
      </w:r>
    </w:p>
    <w:p w14:paraId="33B3317F" w14:textId="6D64C5EC" w:rsidR="004457CE" w:rsidRDefault="004457CE" w:rsidP="004457CE">
      <w:pPr>
        <w:rPr>
          <w:rFonts w:ascii="Book Antiqua" w:hAnsi="Book Antiqua" w:cs="Arial Hebrew Scholar"/>
          <w:sz w:val="20"/>
          <w:szCs w:val="20"/>
        </w:rPr>
      </w:pPr>
    </w:p>
    <w:p w14:paraId="4E09F142" w14:textId="77777777" w:rsidR="00232AE8" w:rsidRPr="00426C04" w:rsidRDefault="00232AE8" w:rsidP="004457CE">
      <w:pPr>
        <w:rPr>
          <w:rFonts w:ascii="Book Antiqua" w:hAnsi="Book Antiqua" w:cs="Arial Hebrew Scholar"/>
          <w:sz w:val="20"/>
          <w:szCs w:val="20"/>
        </w:rPr>
      </w:pPr>
    </w:p>
    <w:p w14:paraId="3741367B" w14:textId="1214CB9D" w:rsidR="004457CE" w:rsidRPr="00426C04" w:rsidRDefault="00125CB7" w:rsidP="004457CE">
      <w:pPr>
        <w:rPr>
          <w:rFonts w:ascii="Book Antiqua" w:hAnsi="Book Antiqua" w:cs="Arial Hebrew Scholar"/>
          <w:b/>
          <w:i/>
          <w:sz w:val="20"/>
          <w:szCs w:val="20"/>
        </w:rPr>
      </w:pPr>
      <w:r>
        <w:rPr>
          <w:rFonts w:ascii="Book Antiqua" w:hAnsi="Book Antiqua" w:cs="Arial Hebrew Scholar"/>
          <w:b/>
          <w:i/>
          <w:sz w:val="20"/>
          <w:szCs w:val="20"/>
        </w:rPr>
        <w:t>Leadership &amp; Service</w:t>
      </w:r>
    </w:p>
    <w:p w14:paraId="5BD3EE04" w14:textId="77777777" w:rsidR="004457CE" w:rsidRPr="00426C04" w:rsidRDefault="004457CE" w:rsidP="004457CE">
      <w:pPr>
        <w:rPr>
          <w:rFonts w:ascii="Book Antiqua" w:hAnsi="Book Antiqua" w:cs="Arial Hebrew Scholar"/>
          <w:sz w:val="20"/>
          <w:szCs w:val="20"/>
        </w:rPr>
      </w:pPr>
    </w:p>
    <w:p w14:paraId="6701A51F" w14:textId="625B7CBF" w:rsidR="00312852" w:rsidRDefault="00312852" w:rsidP="00232AE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>Referee work</w:t>
      </w:r>
      <w:r w:rsidR="006E5DF1">
        <w:rPr>
          <w:rFonts w:ascii="Book Antiqua" w:hAnsi="Book Antiqua" w:cs="Arial Hebrew Scholar"/>
          <w:sz w:val="20"/>
          <w:szCs w:val="20"/>
        </w:rPr>
        <w:t>:</w:t>
      </w:r>
      <w:r w:rsidR="00232AE8">
        <w:rPr>
          <w:rFonts w:ascii="Book Antiqua" w:hAnsi="Book Antiqua" w:cs="Arial Hebrew Scholar"/>
          <w:sz w:val="20"/>
          <w:szCs w:val="20"/>
        </w:rPr>
        <w:t xml:space="preserve"> </w:t>
      </w:r>
      <w:r w:rsidR="00940AD2" w:rsidRPr="00232AE8">
        <w:rPr>
          <w:rFonts w:ascii="Book Antiqua" w:hAnsi="Book Antiqua" w:cs="Arial Hebrew Scholar"/>
          <w:sz w:val="20"/>
          <w:szCs w:val="20"/>
        </w:rPr>
        <w:t>Inquiry</w:t>
      </w:r>
      <w:r w:rsidR="00232AE8">
        <w:rPr>
          <w:rFonts w:ascii="Book Antiqua" w:hAnsi="Book Antiqua" w:cs="Arial Hebrew Scholar"/>
          <w:sz w:val="20"/>
          <w:szCs w:val="20"/>
        </w:rPr>
        <w:t xml:space="preserve">; </w:t>
      </w:r>
      <w:r w:rsidR="00AD42FF" w:rsidRPr="00232AE8">
        <w:rPr>
          <w:rFonts w:ascii="Book Antiqua" w:hAnsi="Book Antiqua" w:cs="Arial Hebrew Scholar"/>
          <w:sz w:val="20"/>
          <w:szCs w:val="20"/>
        </w:rPr>
        <w:t>Journal of Philosophical Research</w:t>
      </w:r>
      <w:r w:rsidR="00232AE8">
        <w:rPr>
          <w:rFonts w:ascii="Book Antiqua" w:hAnsi="Book Antiqua" w:cs="Arial Hebrew Scholar"/>
          <w:sz w:val="20"/>
          <w:szCs w:val="20"/>
        </w:rPr>
        <w:t xml:space="preserve">; </w:t>
      </w:r>
      <w:r w:rsidR="00C47335" w:rsidRPr="00232AE8">
        <w:rPr>
          <w:rFonts w:ascii="Book Antiqua" w:hAnsi="Book Antiqua" w:cs="Arial Hebrew Scholar"/>
          <w:sz w:val="20"/>
          <w:szCs w:val="20"/>
        </w:rPr>
        <w:t>Faith and Philosophy</w:t>
      </w:r>
      <w:r w:rsidR="00232AE8">
        <w:rPr>
          <w:rFonts w:ascii="Book Antiqua" w:hAnsi="Book Antiqua" w:cs="Arial Hebrew Scholar"/>
          <w:sz w:val="20"/>
          <w:szCs w:val="20"/>
        </w:rPr>
        <w:t xml:space="preserve">; </w:t>
      </w:r>
      <w:proofErr w:type="spellStart"/>
      <w:r w:rsidR="00951FBD" w:rsidRPr="00232AE8">
        <w:rPr>
          <w:rFonts w:ascii="Book Antiqua" w:hAnsi="Book Antiqua" w:cs="Arial Hebrew Scholar"/>
          <w:sz w:val="20"/>
          <w:szCs w:val="20"/>
        </w:rPr>
        <w:t>Theoria</w:t>
      </w:r>
      <w:proofErr w:type="spellEnd"/>
      <w:r w:rsidR="00232AE8">
        <w:rPr>
          <w:rFonts w:ascii="Book Antiqua" w:hAnsi="Book Antiqua" w:cs="Arial Hebrew Scholar"/>
          <w:sz w:val="20"/>
          <w:szCs w:val="20"/>
        </w:rPr>
        <w:t xml:space="preserve">; </w:t>
      </w:r>
      <w:r w:rsidRPr="00232AE8">
        <w:rPr>
          <w:rFonts w:ascii="Book Antiqua" w:hAnsi="Book Antiqua" w:cs="Arial Hebrew Scholar"/>
          <w:sz w:val="20"/>
          <w:szCs w:val="20"/>
        </w:rPr>
        <w:t>Religious Studies</w:t>
      </w:r>
      <w:r w:rsidR="00232AE8">
        <w:rPr>
          <w:rFonts w:ascii="Book Antiqua" w:hAnsi="Book Antiqua" w:cs="Arial Hebrew Scholar"/>
          <w:sz w:val="20"/>
          <w:szCs w:val="20"/>
        </w:rPr>
        <w:t xml:space="preserve">; </w:t>
      </w:r>
      <w:r w:rsidRPr="00232AE8">
        <w:rPr>
          <w:rFonts w:ascii="Book Antiqua" w:hAnsi="Book Antiqua" w:cs="Arial Hebrew Scholar"/>
          <w:sz w:val="20"/>
          <w:szCs w:val="20"/>
        </w:rPr>
        <w:t>Theologica</w:t>
      </w:r>
      <w:bookmarkStart w:id="0" w:name="_GoBack"/>
      <w:bookmarkEnd w:id="0"/>
    </w:p>
    <w:p w14:paraId="6ACDA6B7" w14:textId="77777777" w:rsidR="00232AE8" w:rsidRPr="00232AE8" w:rsidRDefault="00232AE8" w:rsidP="00232AE8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350533E1" w14:textId="74F9F7BF" w:rsidR="00330B64" w:rsidRDefault="00330B64" w:rsidP="00125CB7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Organizer and presenter, departmental publishing workshop, Fall 2020. </w:t>
      </w:r>
    </w:p>
    <w:p w14:paraId="68D13D20" w14:textId="77777777" w:rsidR="00330B64" w:rsidRDefault="00330B64" w:rsidP="00125CB7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662927FB" w14:textId="6BAF0950" w:rsidR="00125CB7" w:rsidRDefault="00415C55" w:rsidP="00125CB7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>Co-organizer, graduate student-</w:t>
      </w:r>
      <w:r w:rsidR="008C2CBA">
        <w:rPr>
          <w:rFonts w:ascii="Book Antiqua" w:hAnsi="Book Antiqua" w:cs="Arial Hebrew Scholar"/>
          <w:sz w:val="20"/>
          <w:szCs w:val="20"/>
        </w:rPr>
        <w:t>organized c</w:t>
      </w:r>
      <w:r w:rsidR="00125CB7">
        <w:rPr>
          <w:rFonts w:ascii="Book Antiqua" w:hAnsi="Book Antiqua" w:cs="Arial Hebrew Scholar"/>
          <w:sz w:val="20"/>
          <w:szCs w:val="20"/>
        </w:rPr>
        <w:t>olloquium at UMass, April 2018</w:t>
      </w:r>
      <w:r w:rsidR="006E5DF1">
        <w:rPr>
          <w:rFonts w:ascii="Book Antiqua" w:hAnsi="Book Antiqua" w:cs="Arial Hebrew Scholar"/>
          <w:sz w:val="20"/>
          <w:szCs w:val="20"/>
        </w:rPr>
        <w:t>.</w:t>
      </w:r>
    </w:p>
    <w:p w14:paraId="503D3FBD" w14:textId="77777777" w:rsidR="00E3477F" w:rsidRPr="00125CB7" w:rsidRDefault="00E3477F" w:rsidP="00125CB7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1C899BC2" w14:textId="70F40C94" w:rsidR="00125CB7" w:rsidRDefault="00125CB7" w:rsidP="003956BD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 xml:space="preserve">Resources Manager for </w:t>
      </w:r>
      <w:proofErr w:type="spellStart"/>
      <w:r>
        <w:rPr>
          <w:rFonts w:ascii="Book Antiqua" w:hAnsi="Book Antiqua" w:cs="Arial Hebrew Scholar"/>
          <w:sz w:val="20"/>
          <w:szCs w:val="20"/>
        </w:rPr>
        <w:t>PiPS</w:t>
      </w:r>
      <w:proofErr w:type="spellEnd"/>
      <w:r>
        <w:rPr>
          <w:rFonts w:ascii="Book Antiqua" w:hAnsi="Book Antiqua" w:cs="Arial Hebrew Scholar"/>
          <w:sz w:val="20"/>
          <w:szCs w:val="20"/>
        </w:rPr>
        <w:t xml:space="preserve"> (Philosophy in Public Schools), Spring 2018</w:t>
      </w:r>
      <w:r w:rsidR="006E5DF1">
        <w:rPr>
          <w:rFonts w:ascii="Book Antiqua" w:hAnsi="Book Antiqua" w:cs="Arial Hebrew Scholar"/>
          <w:sz w:val="20"/>
          <w:szCs w:val="20"/>
        </w:rPr>
        <w:t>.</w:t>
      </w:r>
    </w:p>
    <w:p w14:paraId="58C31CAF" w14:textId="77777777" w:rsidR="00E3477F" w:rsidRDefault="00E3477F" w:rsidP="003956BD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</w:p>
    <w:p w14:paraId="14F93F97" w14:textId="5D936AF2" w:rsidR="004457CE" w:rsidRDefault="004457CE" w:rsidP="003956BD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 w:rsidRPr="00426C04">
        <w:rPr>
          <w:rFonts w:ascii="Book Antiqua" w:hAnsi="Book Antiqua" w:cs="Arial Hebrew Scholar"/>
          <w:sz w:val="20"/>
          <w:szCs w:val="20"/>
        </w:rPr>
        <w:t>Organizer, UWM philosophy of religion reading group, 2016-2017</w:t>
      </w:r>
      <w:r w:rsidR="006E5DF1">
        <w:rPr>
          <w:rFonts w:ascii="Book Antiqua" w:hAnsi="Book Antiqua" w:cs="Arial Hebrew Scholar"/>
          <w:sz w:val="20"/>
          <w:szCs w:val="20"/>
        </w:rPr>
        <w:t>.</w:t>
      </w:r>
    </w:p>
    <w:p w14:paraId="22F539C1" w14:textId="77777777" w:rsidR="002F7517" w:rsidRPr="00426C04" w:rsidRDefault="002F7517" w:rsidP="003956BD">
      <w:pPr>
        <w:rPr>
          <w:rFonts w:ascii="Book Antiqua" w:hAnsi="Book Antiqua" w:cs="Arial Hebrew Scholar"/>
          <w:sz w:val="20"/>
          <w:szCs w:val="20"/>
        </w:rPr>
      </w:pPr>
    </w:p>
    <w:p w14:paraId="26D055B3" w14:textId="0074AC5A" w:rsidR="005746D8" w:rsidRPr="00426C04" w:rsidRDefault="00D57F74" w:rsidP="003956BD">
      <w:pPr>
        <w:rPr>
          <w:rFonts w:ascii="Book Antiqua" w:hAnsi="Book Antiqua" w:cs="Arial Hebrew Scholar"/>
          <w:b/>
          <w:i/>
          <w:sz w:val="20"/>
          <w:szCs w:val="20"/>
        </w:rPr>
      </w:pPr>
      <w:r w:rsidRPr="00426C04">
        <w:rPr>
          <w:rFonts w:ascii="Book Antiqua" w:hAnsi="Book Antiqua" w:cs="Arial Hebrew Scholar"/>
          <w:b/>
          <w:i/>
          <w:sz w:val="20"/>
          <w:szCs w:val="20"/>
        </w:rPr>
        <w:t>Professional References</w:t>
      </w:r>
    </w:p>
    <w:p w14:paraId="7584E580" w14:textId="77777777" w:rsidR="006122BA" w:rsidRDefault="006122BA" w:rsidP="003956BD">
      <w:pPr>
        <w:rPr>
          <w:rFonts w:ascii="Book Antiqua" w:hAnsi="Book Antiqua" w:cs="Arial Hebrew Scholar"/>
          <w:sz w:val="20"/>
          <w:szCs w:val="20"/>
        </w:rPr>
      </w:pPr>
    </w:p>
    <w:p w14:paraId="05A034C1" w14:textId="24FD4B14" w:rsidR="00CF5102" w:rsidRPr="00125CB7" w:rsidRDefault="006F035F" w:rsidP="006F035F">
      <w:pPr>
        <w:pStyle w:val="ListParagraph"/>
        <w:ind w:left="360"/>
        <w:rPr>
          <w:rFonts w:ascii="Book Antiqua" w:hAnsi="Book Antiqua" w:cs="Arial Hebrew Scholar"/>
          <w:sz w:val="20"/>
          <w:szCs w:val="20"/>
        </w:rPr>
      </w:pPr>
      <w:r>
        <w:rPr>
          <w:rFonts w:ascii="Book Antiqua" w:hAnsi="Book Antiqua" w:cs="Arial Hebrew Scholar"/>
          <w:sz w:val="20"/>
          <w:szCs w:val="20"/>
        </w:rPr>
        <w:t>(Available on request)</w:t>
      </w:r>
    </w:p>
    <w:sectPr w:rsidR="00CF5102" w:rsidRPr="00125CB7" w:rsidSect="007573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thelas Regular">
    <w:altName w:val="Athelas"/>
    <w:panose1 w:val="020B0604020202020204"/>
    <w:charset w:val="00"/>
    <w:family w:val="roman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7AB3"/>
    <w:multiLevelType w:val="hybridMultilevel"/>
    <w:tmpl w:val="06042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165A7"/>
    <w:multiLevelType w:val="hybridMultilevel"/>
    <w:tmpl w:val="0AA6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B49"/>
    <w:multiLevelType w:val="hybridMultilevel"/>
    <w:tmpl w:val="7B94562A"/>
    <w:lvl w:ilvl="0" w:tplc="1F8C9234">
      <w:start w:val="1"/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907F2"/>
    <w:multiLevelType w:val="hybridMultilevel"/>
    <w:tmpl w:val="01DCA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54621E"/>
    <w:multiLevelType w:val="hybridMultilevel"/>
    <w:tmpl w:val="AC4A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2E17"/>
    <w:multiLevelType w:val="hybridMultilevel"/>
    <w:tmpl w:val="D354DD9E"/>
    <w:lvl w:ilvl="0" w:tplc="AB8A60C4"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464E0"/>
    <w:multiLevelType w:val="hybridMultilevel"/>
    <w:tmpl w:val="0A805482"/>
    <w:lvl w:ilvl="0" w:tplc="408C89B2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337C4"/>
    <w:multiLevelType w:val="hybridMultilevel"/>
    <w:tmpl w:val="51664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9E1F0B"/>
    <w:multiLevelType w:val="hybridMultilevel"/>
    <w:tmpl w:val="2064E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F77F2"/>
    <w:multiLevelType w:val="hybridMultilevel"/>
    <w:tmpl w:val="88CA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558EF"/>
    <w:multiLevelType w:val="hybridMultilevel"/>
    <w:tmpl w:val="205CC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E7F7A"/>
    <w:multiLevelType w:val="hybridMultilevel"/>
    <w:tmpl w:val="39A4AEB6"/>
    <w:lvl w:ilvl="0" w:tplc="B2EC78D6">
      <w:start w:val="2"/>
      <w:numFmt w:val="bullet"/>
      <w:lvlText w:val="-"/>
      <w:lvlJc w:val="left"/>
      <w:pPr>
        <w:ind w:left="1080" w:hanging="360"/>
      </w:pPr>
      <w:rPr>
        <w:rFonts w:ascii="Athelas Regular" w:eastAsiaTheme="minorEastAsia" w:hAnsi="Athelas Regular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9E512A"/>
    <w:multiLevelType w:val="hybridMultilevel"/>
    <w:tmpl w:val="E5B27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B3D08"/>
    <w:multiLevelType w:val="hybridMultilevel"/>
    <w:tmpl w:val="6868BB72"/>
    <w:lvl w:ilvl="0" w:tplc="14F43040">
      <w:start w:val="2"/>
      <w:numFmt w:val="bullet"/>
      <w:lvlText w:val="-"/>
      <w:lvlJc w:val="left"/>
      <w:pPr>
        <w:ind w:left="1080" w:hanging="360"/>
      </w:pPr>
      <w:rPr>
        <w:rFonts w:ascii="Athelas Regular" w:eastAsiaTheme="minorEastAsia" w:hAnsi="Athelas Regular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A02EC"/>
    <w:multiLevelType w:val="hybridMultilevel"/>
    <w:tmpl w:val="0DE09064"/>
    <w:lvl w:ilvl="0" w:tplc="1F6A8EC2">
      <w:start w:val="13"/>
      <w:numFmt w:val="bullet"/>
      <w:lvlText w:val="-"/>
      <w:lvlJc w:val="left"/>
      <w:pPr>
        <w:ind w:left="1080" w:hanging="360"/>
      </w:pPr>
      <w:rPr>
        <w:rFonts w:ascii="Athelas Regular" w:eastAsiaTheme="minorEastAsia" w:hAnsi="Athelas Regular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E55244"/>
    <w:multiLevelType w:val="hybridMultilevel"/>
    <w:tmpl w:val="71228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E74494"/>
    <w:multiLevelType w:val="hybridMultilevel"/>
    <w:tmpl w:val="AE24101E"/>
    <w:lvl w:ilvl="0" w:tplc="3ACC26A4"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16537"/>
    <w:multiLevelType w:val="hybridMultilevel"/>
    <w:tmpl w:val="8F264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17"/>
  </w:num>
  <w:num w:numId="12">
    <w:abstractNumId w:val="14"/>
  </w:num>
  <w:num w:numId="13">
    <w:abstractNumId w:val="11"/>
  </w:num>
  <w:num w:numId="14">
    <w:abstractNumId w:val="13"/>
  </w:num>
  <w:num w:numId="15">
    <w:abstractNumId w:val="6"/>
  </w:num>
  <w:num w:numId="16">
    <w:abstractNumId w:val="16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02"/>
    <w:rsid w:val="000003F6"/>
    <w:rsid w:val="0000287F"/>
    <w:rsid w:val="0001090D"/>
    <w:rsid w:val="00021638"/>
    <w:rsid w:val="000A63F1"/>
    <w:rsid w:val="000A6A46"/>
    <w:rsid w:val="000F5163"/>
    <w:rsid w:val="000F7089"/>
    <w:rsid w:val="00113249"/>
    <w:rsid w:val="00124DF2"/>
    <w:rsid w:val="00125A84"/>
    <w:rsid w:val="00125CB7"/>
    <w:rsid w:val="001320DC"/>
    <w:rsid w:val="001528A4"/>
    <w:rsid w:val="001B1665"/>
    <w:rsid w:val="001B35D1"/>
    <w:rsid w:val="001C287A"/>
    <w:rsid w:val="001C63CE"/>
    <w:rsid w:val="001F6A30"/>
    <w:rsid w:val="00232AE8"/>
    <w:rsid w:val="00232DF9"/>
    <w:rsid w:val="002747F7"/>
    <w:rsid w:val="002B254F"/>
    <w:rsid w:val="002E276B"/>
    <w:rsid w:val="002E44D2"/>
    <w:rsid w:val="002F1745"/>
    <w:rsid w:val="002F7517"/>
    <w:rsid w:val="00312852"/>
    <w:rsid w:val="003152D2"/>
    <w:rsid w:val="00330B64"/>
    <w:rsid w:val="00334AC7"/>
    <w:rsid w:val="00347063"/>
    <w:rsid w:val="00363AE9"/>
    <w:rsid w:val="003956BD"/>
    <w:rsid w:val="003E3959"/>
    <w:rsid w:val="00401862"/>
    <w:rsid w:val="00415C55"/>
    <w:rsid w:val="004222D2"/>
    <w:rsid w:val="00426A86"/>
    <w:rsid w:val="00426C04"/>
    <w:rsid w:val="004457CE"/>
    <w:rsid w:val="00474E65"/>
    <w:rsid w:val="00492A37"/>
    <w:rsid w:val="004D09AA"/>
    <w:rsid w:val="004E287B"/>
    <w:rsid w:val="00510925"/>
    <w:rsid w:val="00563819"/>
    <w:rsid w:val="005746D8"/>
    <w:rsid w:val="00593860"/>
    <w:rsid w:val="005A05E3"/>
    <w:rsid w:val="005B533B"/>
    <w:rsid w:val="005C3F5E"/>
    <w:rsid w:val="005D0B07"/>
    <w:rsid w:val="005D6042"/>
    <w:rsid w:val="005F498D"/>
    <w:rsid w:val="006122BA"/>
    <w:rsid w:val="00614133"/>
    <w:rsid w:val="006400E1"/>
    <w:rsid w:val="0064777A"/>
    <w:rsid w:val="00663D1E"/>
    <w:rsid w:val="006E19D2"/>
    <w:rsid w:val="006E1BA4"/>
    <w:rsid w:val="006E5DF1"/>
    <w:rsid w:val="006F035F"/>
    <w:rsid w:val="006F0D81"/>
    <w:rsid w:val="00702D8A"/>
    <w:rsid w:val="00724290"/>
    <w:rsid w:val="0074102D"/>
    <w:rsid w:val="00750987"/>
    <w:rsid w:val="007573DD"/>
    <w:rsid w:val="0076713F"/>
    <w:rsid w:val="00800446"/>
    <w:rsid w:val="00807E9A"/>
    <w:rsid w:val="00875BC0"/>
    <w:rsid w:val="008A2288"/>
    <w:rsid w:val="008A24DC"/>
    <w:rsid w:val="008C2CBA"/>
    <w:rsid w:val="008D49D3"/>
    <w:rsid w:val="009362B1"/>
    <w:rsid w:val="00940AD2"/>
    <w:rsid w:val="00951FBD"/>
    <w:rsid w:val="00984968"/>
    <w:rsid w:val="009E66F7"/>
    <w:rsid w:val="00AA3B2A"/>
    <w:rsid w:val="00AA5909"/>
    <w:rsid w:val="00AD42FF"/>
    <w:rsid w:val="00AD4E4E"/>
    <w:rsid w:val="00AF7481"/>
    <w:rsid w:val="00B05611"/>
    <w:rsid w:val="00B53088"/>
    <w:rsid w:val="00B822FD"/>
    <w:rsid w:val="00BB2CB7"/>
    <w:rsid w:val="00BB456E"/>
    <w:rsid w:val="00C17CC0"/>
    <w:rsid w:val="00C410CC"/>
    <w:rsid w:val="00C47335"/>
    <w:rsid w:val="00CA46DE"/>
    <w:rsid w:val="00CC299C"/>
    <w:rsid w:val="00CF5102"/>
    <w:rsid w:val="00CF5C48"/>
    <w:rsid w:val="00CF7AE0"/>
    <w:rsid w:val="00D206DD"/>
    <w:rsid w:val="00D4758F"/>
    <w:rsid w:val="00D57F74"/>
    <w:rsid w:val="00D71F3B"/>
    <w:rsid w:val="00DC3188"/>
    <w:rsid w:val="00E0098F"/>
    <w:rsid w:val="00E02842"/>
    <w:rsid w:val="00E3477F"/>
    <w:rsid w:val="00E83459"/>
    <w:rsid w:val="00EB7FA2"/>
    <w:rsid w:val="00F04374"/>
    <w:rsid w:val="00F06274"/>
    <w:rsid w:val="00F108C3"/>
    <w:rsid w:val="00F3217A"/>
    <w:rsid w:val="00F54F9F"/>
    <w:rsid w:val="00F76A5E"/>
    <w:rsid w:val="00FA690D"/>
    <w:rsid w:val="00FE43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C57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959"/>
    <w:pPr>
      <w:ind w:left="720"/>
      <w:contextualSpacing/>
    </w:pPr>
  </w:style>
  <w:style w:type="table" w:styleId="TableGrid">
    <w:name w:val="Table Grid"/>
    <w:basedOn w:val="TableNormal"/>
    <w:uiPriority w:val="59"/>
    <w:rsid w:val="0061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3938</Characters>
  <Application>Microsoft Office Word</Application>
  <DocSecurity>0</DocSecurity>
  <Lines>32</Lines>
  <Paragraphs>9</Paragraphs>
  <ScaleCrop>false</ScaleCrop>
  <Company>Grand Valley State University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Mooney</dc:creator>
  <cp:keywords/>
  <dc:description/>
  <cp:lastModifiedBy>Justin Mooney</cp:lastModifiedBy>
  <cp:revision>2</cp:revision>
  <dcterms:created xsi:type="dcterms:W3CDTF">2020-11-16T01:41:00Z</dcterms:created>
  <dcterms:modified xsi:type="dcterms:W3CDTF">2020-11-16T01:41:00Z</dcterms:modified>
</cp:coreProperties>
</file>